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方正小标宋简体" w:eastAsia="方正小标宋简体" w:hAnsiTheme="majorEastAsia"/>
          <w:sz w:val="44"/>
          <w:szCs w:val="44"/>
        </w:rPr>
      </w:pPr>
      <w:r>
        <w:rPr>
          <w:rFonts w:hint="eastAsia" w:ascii="方正小标宋简体" w:eastAsia="方正小标宋简体" w:hAnsiTheme="majorEastAsia"/>
          <w:sz w:val="44"/>
          <w:szCs w:val="44"/>
          <w:lang w:val="en-US" w:eastAsia="zh-CN"/>
        </w:rPr>
        <w:t>张焕</w:t>
      </w:r>
      <w:r>
        <w:rPr>
          <w:rFonts w:hint="eastAsia" w:ascii="方正小标宋简体" w:eastAsia="方正小标宋简体" w:hAnsiTheme="majorEastAsia"/>
          <w:sz w:val="44"/>
          <w:szCs w:val="44"/>
        </w:rPr>
        <w:t>同志述职述廉报告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一</w:t>
      </w:r>
      <w:r>
        <w:rPr>
          <w:rFonts w:hint="eastAsia" w:ascii="仿宋" w:hAnsi="仿宋" w:eastAsia="仿宋"/>
          <w:sz w:val="32"/>
          <w:szCs w:val="32"/>
        </w:rPr>
        <w:t>年来，在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校党委</w:t>
      </w:r>
      <w:r>
        <w:rPr>
          <w:rFonts w:hint="eastAsia" w:ascii="仿宋" w:hAnsi="仿宋" w:eastAsia="仿宋"/>
          <w:sz w:val="32"/>
          <w:szCs w:val="32"/>
        </w:rPr>
        <w:t>的正确领导下，在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上级</w:t>
      </w:r>
      <w:r>
        <w:rPr>
          <w:rFonts w:hint="eastAsia" w:ascii="仿宋" w:hAnsi="仿宋" w:eastAsia="仿宋"/>
          <w:sz w:val="32"/>
          <w:szCs w:val="32"/>
        </w:rPr>
        <w:t>领导的关心指导和同事们的热心帮助下，我注重加强学习，不断提高政治素养、思想修养和业务工作水平，善始善终，善作善成，圆满完成了各项上级交付的工作任务，现将有关情况总结汇报如下：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一、思想政治方面</w:t>
      </w:r>
    </w:p>
    <w:p>
      <w:pPr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（一）强化理论武装，坚定理想信念。</w:t>
      </w:r>
      <w:r>
        <w:rPr>
          <w:rFonts w:hint="eastAsia" w:ascii="仿宋" w:hAnsi="仿宋" w:eastAsia="仿宋"/>
          <w:sz w:val="32"/>
          <w:szCs w:val="32"/>
        </w:rPr>
        <w:t>坚持以习近平新时代中国特色社会主义思想为指导，认真学习贯彻党的十八届五中、六中全会、十九大精神，坚定</w:t>
      </w:r>
      <w:r>
        <w:rPr>
          <w:rFonts w:ascii="仿宋" w:hAnsi="仿宋" w:eastAsia="仿宋"/>
          <w:sz w:val="32"/>
          <w:szCs w:val="32"/>
        </w:rPr>
        <w:t>“</w:t>
      </w:r>
      <w:r>
        <w:rPr>
          <w:rFonts w:hint="eastAsia" w:ascii="仿宋" w:hAnsi="仿宋" w:eastAsia="仿宋"/>
          <w:sz w:val="32"/>
          <w:szCs w:val="32"/>
        </w:rPr>
        <w:t>四个自信</w:t>
      </w:r>
      <w:r>
        <w:rPr>
          <w:rFonts w:ascii="仿宋" w:hAnsi="仿宋" w:eastAsia="仿宋"/>
          <w:sz w:val="32"/>
          <w:szCs w:val="32"/>
        </w:rPr>
        <w:t>”</w:t>
      </w:r>
      <w:r>
        <w:rPr>
          <w:rFonts w:hint="eastAsia" w:ascii="仿宋" w:hAnsi="仿宋" w:eastAsia="仿宋"/>
          <w:sz w:val="32"/>
          <w:szCs w:val="32"/>
        </w:rPr>
        <w:t>，树牢</w:t>
      </w:r>
      <w:r>
        <w:rPr>
          <w:rFonts w:ascii="仿宋" w:hAnsi="仿宋" w:eastAsia="仿宋"/>
          <w:sz w:val="32"/>
          <w:szCs w:val="32"/>
        </w:rPr>
        <w:t>“</w:t>
      </w:r>
      <w:r>
        <w:rPr>
          <w:rFonts w:hint="eastAsia" w:ascii="仿宋" w:hAnsi="仿宋" w:eastAsia="仿宋"/>
          <w:sz w:val="32"/>
          <w:szCs w:val="32"/>
        </w:rPr>
        <w:t>四个意识</w:t>
      </w:r>
      <w:r>
        <w:rPr>
          <w:rFonts w:ascii="仿宋" w:hAnsi="仿宋" w:eastAsia="仿宋"/>
          <w:sz w:val="32"/>
          <w:szCs w:val="32"/>
        </w:rPr>
        <w:t>”</w:t>
      </w:r>
      <w:r>
        <w:rPr>
          <w:rFonts w:hint="eastAsia" w:ascii="仿宋" w:hAnsi="仿宋" w:eastAsia="仿宋"/>
          <w:sz w:val="32"/>
          <w:szCs w:val="32"/>
        </w:rPr>
        <w:t>，做到“两个维护”，始终同以习近平同志为核心的党中央保持高度一致，做到政治信仰不变，立场不移，方向不偏，真正把精神之</w:t>
      </w:r>
      <w:r>
        <w:rPr>
          <w:rFonts w:ascii="仿宋" w:hAnsi="仿宋" w:eastAsia="仿宋"/>
          <w:sz w:val="32"/>
          <w:szCs w:val="32"/>
        </w:rPr>
        <w:t>“</w:t>
      </w:r>
      <w:r>
        <w:rPr>
          <w:rFonts w:hint="eastAsia" w:ascii="仿宋" w:hAnsi="仿宋" w:eastAsia="仿宋"/>
          <w:sz w:val="32"/>
          <w:szCs w:val="32"/>
        </w:rPr>
        <w:t>钙</w:t>
      </w:r>
      <w:r>
        <w:rPr>
          <w:rFonts w:ascii="仿宋" w:hAnsi="仿宋" w:eastAsia="仿宋"/>
          <w:sz w:val="32"/>
          <w:szCs w:val="32"/>
        </w:rPr>
        <w:t>”</w:t>
      </w:r>
      <w:r>
        <w:rPr>
          <w:rFonts w:hint="eastAsia" w:ascii="仿宋" w:hAnsi="仿宋" w:eastAsia="仿宋"/>
          <w:sz w:val="32"/>
          <w:szCs w:val="32"/>
        </w:rPr>
        <w:t>补足，把思想元气固强，把为政之本培实。</w:t>
      </w:r>
    </w:p>
    <w:p>
      <w:pPr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（二）不断学习提高，增强党性修养。</w:t>
      </w:r>
      <w:r>
        <w:rPr>
          <w:rFonts w:hint="eastAsia" w:ascii="仿宋" w:hAnsi="仿宋" w:eastAsia="仿宋"/>
          <w:sz w:val="32"/>
          <w:szCs w:val="32"/>
        </w:rPr>
        <w:t>积极向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上级领导</w:t>
      </w:r>
      <w:r>
        <w:rPr>
          <w:rFonts w:hint="eastAsia" w:ascii="仿宋" w:hAnsi="仿宋" w:eastAsia="仿宋"/>
          <w:sz w:val="32"/>
          <w:szCs w:val="32"/>
        </w:rPr>
        <w:t>汇报沟通，组织开展“两学一做”</w:t>
      </w:r>
      <w:r>
        <w:rPr>
          <w:rFonts w:hint="eastAsia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学习教育、“不忘初心、牢记使命”主题教育，认认真真读原著，组织研读《习近平关于“不忘初心、牢记使命”重要论述选编》《习近平新时代中国特色社会主义思想学习纲要》等篇目；扎扎实实悟原理，深刻体会习近平新时代中国特色社会主义思想在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河南职业教育</w:t>
      </w:r>
      <w:r>
        <w:rPr>
          <w:rFonts w:hint="eastAsia" w:ascii="仿宋" w:hAnsi="仿宋" w:eastAsia="仿宋"/>
          <w:sz w:val="32"/>
          <w:szCs w:val="32"/>
        </w:rPr>
        <w:t>行业的伟大实践，真正绷紧政治之弦、校准政治之标，在学习教育中提升了自己的政治敏锐性和政治鉴别力。</w:t>
      </w:r>
    </w:p>
    <w:p>
      <w:pPr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（三）加强自身建设，提升工作本领。</w:t>
      </w:r>
      <w:r>
        <w:rPr>
          <w:rFonts w:hint="eastAsia" w:ascii="仿宋" w:hAnsi="仿宋" w:eastAsia="仿宋"/>
          <w:sz w:val="32"/>
          <w:szCs w:val="32"/>
        </w:rPr>
        <w:t>认真践行习近平总书记对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高校职教</w:t>
      </w:r>
      <w:r>
        <w:rPr>
          <w:rFonts w:hint="eastAsia" w:ascii="仿宋" w:hAnsi="仿宋" w:eastAsia="仿宋"/>
          <w:sz w:val="32"/>
          <w:szCs w:val="32"/>
        </w:rPr>
        <w:t>工作的指示要求，增强岗位的责任感和使命感。在业务工作中，做到三必学，一是认真学习上级文件、领导讲话、熟读《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2019年度河南交通职业技术学院党建和思政工作要点</w:t>
      </w:r>
      <w:r>
        <w:rPr>
          <w:rFonts w:hint="eastAsia" w:ascii="仿宋" w:hAnsi="仿宋" w:eastAsia="仿宋"/>
          <w:sz w:val="32"/>
          <w:szCs w:val="32"/>
        </w:rPr>
        <w:t>》，二是将浏览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学院官网和领导重要指示等</w:t>
      </w:r>
      <w:r>
        <w:rPr>
          <w:rFonts w:hint="eastAsia" w:ascii="仿宋" w:hAnsi="仿宋" w:eastAsia="仿宋"/>
          <w:sz w:val="32"/>
          <w:szCs w:val="32"/>
        </w:rPr>
        <w:t>文章作为必学内容，掌握工作最新动态，三是坚持学用相长，珍惜机会，每次外出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带队比赛或参加会议</w:t>
      </w:r>
      <w:r>
        <w:rPr>
          <w:rFonts w:hint="eastAsia" w:ascii="仿宋" w:hAnsi="仿宋" w:eastAsia="仿宋"/>
          <w:sz w:val="32"/>
          <w:szCs w:val="32"/>
        </w:rPr>
        <w:t>，必定留心学习借鉴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其他行业高校关于文体教学管理</w:t>
      </w:r>
      <w:r>
        <w:rPr>
          <w:rFonts w:hint="eastAsia" w:ascii="仿宋" w:hAnsi="仿宋" w:eastAsia="仿宋"/>
          <w:sz w:val="32"/>
          <w:szCs w:val="32"/>
        </w:rPr>
        <w:t>的经验做法，对照学习，改进方法，提升履职能力和工作水平。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二、工作业绩方面</w:t>
      </w:r>
    </w:p>
    <w:p>
      <w:pPr>
        <w:ind w:firstLine="643" w:firstLineChars="200"/>
        <w:rPr>
          <w:rFonts w:hint="eastAsia" w:ascii="仿宋_GB2312" w:hAnsi="仿宋" w:eastAsia="仿宋_GB2312" w:cs="仿宋"/>
          <w:sz w:val="32"/>
          <w:szCs w:val="32"/>
          <w:lang w:eastAsia="zh-CN"/>
        </w:rPr>
      </w:pPr>
      <w:r>
        <w:rPr>
          <w:rFonts w:hint="eastAsia" w:ascii="楷体" w:hAnsi="楷体" w:eastAsia="楷体"/>
          <w:b/>
          <w:sz w:val="32"/>
          <w:szCs w:val="32"/>
        </w:rPr>
        <w:t>（一）</w:t>
      </w:r>
      <w:r>
        <w:rPr>
          <w:rFonts w:hint="eastAsia" w:ascii="楷体" w:hAnsi="楷体" w:eastAsia="楷体"/>
          <w:b/>
          <w:sz w:val="32"/>
          <w:szCs w:val="32"/>
          <w:lang w:val="en-US" w:eastAsia="zh-CN"/>
        </w:rPr>
        <w:t>牢固服务意识</w:t>
      </w:r>
      <w:r>
        <w:rPr>
          <w:rFonts w:hint="eastAsia" w:ascii="楷体" w:hAnsi="楷体" w:eastAsia="楷体"/>
          <w:b/>
          <w:sz w:val="32"/>
          <w:szCs w:val="32"/>
        </w:rPr>
        <w:t>，</w:t>
      </w:r>
      <w:r>
        <w:rPr>
          <w:rFonts w:hint="eastAsia" w:ascii="楷体" w:hAnsi="楷体" w:eastAsia="楷体"/>
          <w:b/>
          <w:sz w:val="32"/>
          <w:szCs w:val="32"/>
          <w:lang w:val="en-US" w:eastAsia="zh-CN"/>
        </w:rPr>
        <w:t>全心全意做好学院的“文体员”</w:t>
      </w:r>
      <w:r>
        <w:rPr>
          <w:rFonts w:hint="eastAsia" w:ascii="楷体" w:hAnsi="楷体" w:eastAsia="楷体"/>
          <w:b/>
          <w:sz w:val="32"/>
          <w:szCs w:val="32"/>
        </w:rPr>
        <w:t>。</w:t>
      </w:r>
      <w:r>
        <w:rPr>
          <w:rFonts w:hint="eastAsia" w:ascii="楷体" w:hAnsi="楷体" w:eastAsia="楷体"/>
          <w:b w:val="0"/>
          <w:bCs/>
          <w:sz w:val="32"/>
          <w:szCs w:val="32"/>
          <w:lang w:val="en-US" w:eastAsia="zh-CN"/>
        </w:rPr>
        <w:t>积极配合</w:t>
      </w:r>
      <w:r>
        <w:rPr>
          <w:rFonts w:hint="eastAsia" w:ascii="仿宋_GB2312" w:hAnsi="仿宋" w:eastAsia="仿宋_GB2312" w:cs="仿宋"/>
          <w:sz w:val="32"/>
          <w:szCs w:val="32"/>
        </w:rPr>
        <w:t>学院工会、团委、学工处等部门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的文体活动组织</w:t>
      </w:r>
      <w:r>
        <w:rPr>
          <w:rFonts w:hint="eastAsia" w:ascii="仿宋_GB2312" w:hAnsi="仿宋" w:eastAsia="仿宋_GB2312" w:cs="仿宋"/>
          <w:sz w:val="32"/>
          <w:szCs w:val="32"/>
        </w:rPr>
        <w:t>，圆满完成了学院第15届田径运动会、教职工体育活动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第一届校园创意大赛、艺术讲堂和迎新杯</w:t>
      </w:r>
      <w:r>
        <w:rPr>
          <w:rFonts w:hint="eastAsia" w:ascii="仿宋_GB2312" w:hAnsi="仿宋" w:eastAsia="仿宋_GB2312" w:cs="仿宋"/>
          <w:sz w:val="32"/>
          <w:szCs w:val="32"/>
        </w:rPr>
        <w:t>等多项文体活动的组织工作。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在保障校内活动开展的同时，我今年9月还带领体育教研室承担了</w:t>
      </w:r>
      <w:r>
        <w:rPr>
          <w:rFonts w:hint="eastAsia" w:ascii="仿宋_GB2312" w:hAnsi="仿宋" w:eastAsia="仿宋_GB2312" w:cs="仿宋"/>
          <w:sz w:val="32"/>
          <w:szCs w:val="32"/>
        </w:rPr>
        <w:t>河南省财政厅主办，河南交通投资集团承办的河南省财政厅球类运动会“交投杯”篮球赛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。</w:t>
      </w:r>
      <w:r>
        <w:rPr>
          <w:rFonts w:hint="eastAsia" w:ascii="仿宋_GB2312" w:hAnsi="仿宋" w:eastAsia="仿宋_GB2312" w:cs="仿宋"/>
          <w:sz w:val="32"/>
          <w:szCs w:val="32"/>
        </w:rPr>
        <w:t>顺利完成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了场地布置和裁判团队的相关</w:t>
      </w:r>
      <w:r>
        <w:rPr>
          <w:rFonts w:hint="eastAsia" w:ascii="仿宋_GB2312" w:hAnsi="仿宋" w:eastAsia="仿宋_GB2312" w:cs="仿宋"/>
          <w:sz w:val="32"/>
          <w:szCs w:val="32"/>
        </w:rPr>
        <w:t>任务，保证了此次赛事的顺利召开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。</w:t>
      </w:r>
    </w:p>
    <w:p>
      <w:pPr>
        <w:spacing w:line="360" w:lineRule="auto"/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（二）坚持正确导向，尽职尽责当好</w:t>
      </w:r>
      <w:r>
        <w:rPr>
          <w:rFonts w:hint="eastAsia" w:ascii="楷体" w:hAnsi="楷体" w:eastAsia="楷体"/>
          <w:b/>
          <w:sz w:val="32"/>
          <w:szCs w:val="32"/>
          <w:lang w:val="en-US" w:eastAsia="zh-CN"/>
        </w:rPr>
        <w:t>体育设施改造工作的</w:t>
      </w:r>
      <w:r>
        <w:rPr>
          <w:rFonts w:hint="eastAsia" w:ascii="楷体" w:hAnsi="楷体" w:eastAsia="楷体"/>
          <w:b/>
          <w:sz w:val="32"/>
          <w:szCs w:val="32"/>
        </w:rPr>
        <w:t>“</w:t>
      </w:r>
      <w:r>
        <w:rPr>
          <w:rFonts w:hint="eastAsia" w:ascii="楷体" w:hAnsi="楷体" w:eastAsia="楷体"/>
          <w:b/>
          <w:sz w:val="32"/>
          <w:szCs w:val="32"/>
          <w:lang w:val="en-US" w:eastAsia="zh-CN"/>
        </w:rPr>
        <w:t>监督</w:t>
      </w:r>
      <w:r>
        <w:rPr>
          <w:rFonts w:hint="eastAsia" w:ascii="楷体" w:hAnsi="楷体" w:eastAsia="楷体"/>
          <w:b/>
          <w:sz w:val="32"/>
          <w:szCs w:val="32"/>
        </w:rPr>
        <w:t>员”。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文艺体育部在2019年依托学院发展，涉及场馆建设和场地改造等工程项目两项。为保证工程的质量和进度，我带头认真学习学院“基建管理办法”并始终将党规党纪牢牢悬挂于额头，坚决杜绝相关人员在施工过程中的吃拿喝请等现象，时刻保持安全距离。在每次的支部会议和民主生活会上，多次播放反腐倡廉教育片，并在支部书记讲党课的内容中，将高校和工程中可能出现的违规违纪现象向支部党员进行教育，认真履行党员清风廉政的职责。伴随</w:t>
      </w:r>
      <w:r>
        <w:rPr>
          <w:rFonts w:hint="eastAsia" w:ascii="仿宋_GB2312" w:hAnsi="仿宋" w:eastAsia="仿宋_GB2312" w:cs="仿宋"/>
          <w:sz w:val="32"/>
          <w:szCs w:val="32"/>
        </w:rPr>
        <w:t>风雨球场建设项目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和篮球场地面改造项目</w:t>
      </w:r>
      <w:r>
        <w:rPr>
          <w:rFonts w:hint="eastAsia" w:ascii="仿宋_GB2312" w:hAnsi="仿宋" w:eastAsia="仿宋_GB2312" w:cs="仿宋"/>
          <w:sz w:val="32"/>
          <w:szCs w:val="32"/>
        </w:rPr>
        <w:t>竣工并投入使用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我们</w:t>
      </w:r>
      <w:r>
        <w:rPr>
          <w:rFonts w:hint="eastAsia" w:ascii="仿宋_GB2312" w:hAnsi="仿宋" w:eastAsia="仿宋_GB2312" w:cs="仿宋"/>
          <w:sz w:val="32"/>
          <w:szCs w:val="32"/>
        </w:rPr>
        <w:t>进一步加强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对场馆的</w:t>
      </w:r>
      <w:r>
        <w:rPr>
          <w:rFonts w:hint="eastAsia" w:ascii="仿宋_GB2312" w:hAnsi="仿宋" w:eastAsia="仿宋_GB2312" w:cs="仿宋"/>
          <w:sz w:val="32"/>
          <w:szCs w:val="32"/>
        </w:rPr>
        <w:t>管理，制定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风雨球场</w:t>
      </w:r>
      <w:r>
        <w:rPr>
          <w:rFonts w:hint="eastAsia" w:ascii="仿宋_GB2312" w:hAnsi="仿宋" w:eastAsia="仿宋_GB2312" w:cs="仿宋"/>
          <w:sz w:val="32"/>
          <w:szCs w:val="32"/>
        </w:rPr>
        <w:t>使用管理规定及各项制度并遵照执行，目前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运行情况良好，师生教学与课外活动开展丰富，广受好评</w:t>
      </w:r>
      <w:r>
        <w:rPr>
          <w:rFonts w:hint="eastAsia" w:ascii="仿宋_GB2312" w:hAnsi="仿宋" w:eastAsia="仿宋_GB2312" w:cs="仿宋"/>
          <w:sz w:val="32"/>
          <w:szCs w:val="32"/>
        </w:rPr>
        <w:t>。</w:t>
      </w:r>
    </w:p>
    <w:p>
      <w:pPr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（三）站位</w:t>
      </w:r>
      <w:r>
        <w:rPr>
          <w:rFonts w:hint="eastAsia" w:ascii="楷体" w:hAnsi="楷体" w:eastAsia="楷体"/>
          <w:b/>
          <w:sz w:val="32"/>
          <w:szCs w:val="32"/>
          <w:lang w:val="en-US" w:eastAsia="zh-CN"/>
        </w:rPr>
        <w:t>本职</w:t>
      </w:r>
      <w:r>
        <w:rPr>
          <w:rFonts w:hint="eastAsia" w:ascii="楷体" w:hAnsi="楷体" w:eastAsia="楷体"/>
          <w:b/>
          <w:sz w:val="32"/>
          <w:szCs w:val="32"/>
        </w:rPr>
        <w:t>工作发展，不遗余力当好</w:t>
      </w:r>
      <w:r>
        <w:rPr>
          <w:rFonts w:hint="eastAsia" w:ascii="楷体" w:hAnsi="楷体" w:eastAsia="楷体"/>
          <w:b/>
          <w:sz w:val="32"/>
          <w:szCs w:val="32"/>
          <w:lang w:val="en-US" w:eastAsia="zh-CN"/>
        </w:rPr>
        <w:t>部门</w:t>
      </w:r>
      <w:r>
        <w:rPr>
          <w:rFonts w:hint="eastAsia" w:ascii="楷体" w:hAnsi="楷体" w:eastAsia="楷体"/>
          <w:b/>
          <w:sz w:val="32"/>
          <w:szCs w:val="32"/>
        </w:rPr>
        <w:t>工作的“</w:t>
      </w:r>
      <w:r>
        <w:rPr>
          <w:rFonts w:hint="eastAsia" w:ascii="楷体" w:hAnsi="楷体" w:eastAsia="楷体"/>
          <w:b/>
          <w:sz w:val="32"/>
          <w:szCs w:val="32"/>
          <w:lang w:val="en-US" w:eastAsia="zh-CN"/>
        </w:rPr>
        <w:t>引导员</w:t>
      </w:r>
      <w:r>
        <w:rPr>
          <w:rFonts w:hint="eastAsia" w:ascii="楷体" w:hAnsi="楷体" w:eastAsia="楷体"/>
          <w:b/>
          <w:sz w:val="32"/>
          <w:szCs w:val="32"/>
        </w:rPr>
        <w:t>”。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作为文艺体育部的负责人，我时刻牢记自己应以教学为主体，也要积极响应当前高职教育工作以赛代练的发展趋势，带动起部门科研和参与教学技能大赛的热情。</w:t>
      </w:r>
      <w:r>
        <w:rPr>
          <w:rFonts w:hint="eastAsia" w:ascii="仿宋_GB2312" w:hAnsi="仿宋" w:eastAsia="仿宋_GB2312" w:cs="仿宋"/>
          <w:sz w:val="32"/>
          <w:szCs w:val="32"/>
        </w:rPr>
        <w:t>今年9月，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艺术教研室</w:t>
      </w:r>
      <w:r>
        <w:rPr>
          <w:rFonts w:hint="eastAsia" w:ascii="仿宋_GB2312" w:hAnsi="仿宋" w:eastAsia="仿宋_GB2312" w:cs="仿宋"/>
          <w:sz w:val="32"/>
          <w:szCs w:val="32"/>
        </w:rPr>
        <w:t>参与的教学团队代表我校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参加</w:t>
      </w:r>
      <w:r>
        <w:rPr>
          <w:rFonts w:hint="eastAsia" w:ascii="仿宋_GB2312" w:hAnsi="仿宋" w:eastAsia="仿宋_GB2312" w:cs="仿宋"/>
          <w:sz w:val="32"/>
          <w:szCs w:val="32"/>
        </w:rPr>
        <w:t>2019年河南省职业教育技能大赛教师教学能力比赛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获得了</w:t>
      </w:r>
      <w:r>
        <w:rPr>
          <w:rFonts w:hint="eastAsia" w:ascii="仿宋_GB2312" w:hAnsi="仿宋" w:eastAsia="仿宋_GB2312" w:cs="仿宋"/>
          <w:sz w:val="32"/>
          <w:szCs w:val="32"/>
        </w:rPr>
        <w:t>一等奖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；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由</w:t>
      </w:r>
      <w:r>
        <w:rPr>
          <w:rFonts w:hint="eastAsia" w:ascii="仿宋_GB2312" w:hAnsi="仿宋" w:eastAsia="仿宋_GB2312" w:cs="仿宋"/>
          <w:sz w:val="32"/>
          <w:szCs w:val="32"/>
        </w:rPr>
        <w:t>我部负责申报的《创新高职公共艺术教育模式推进素质教育实践》项目荣获中国交通教育研究会素质教育精品项目“二等奖”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；</w:t>
      </w:r>
      <w:r>
        <w:rPr>
          <w:rFonts w:hint="eastAsia" w:ascii="仿宋_GB2312" w:hAnsi="仿宋" w:eastAsia="仿宋_GB2312" w:cs="仿宋"/>
          <w:sz w:val="32"/>
          <w:szCs w:val="32"/>
        </w:rPr>
        <w:t>2019年河南省高等职业学校青年骨干教师培养计划《新媒体影响下高职院校公共艺术鉴赏课程的教学改革》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获批</w:t>
      </w:r>
      <w:r>
        <w:rPr>
          <w:rFonts w:hint="eastAsia" w:ascii="仿宋_GB2312" w:hAnsi="仿宋" w:eastAsia="仿宋_GB2312" w:cs="仿宋"/>
          <w:sz w:val="32"/>
          <w:szCs w:val="32"/>
        </w:rPr>
        <w:t>立项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；</w:t>
      </w:r>
      <w:r>
        <w:rPr>
          <w:rFonts w:hint="eastAsia" w:ascii="仿宋_GB2312" w:hAnsi="仿宋" w:eastAsia="仿宋_GB2312" w:cs="仿宋"/>
          <w:sz w:val="32"/>
          <w:szCs w:val="32"/>
        </w:rPr>
        <w:t>河南省大学生“华光”体育系列比赛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中，</w:t>
      </w:r>
      <w:r>
        <w:rPr>
          <w:rFonts w:hint="eastAsia" w:ascii="仿宋_GB2312" w:hAnsi="仿宋" w:eastAsia="仿宋_GB2312" w:cs="仿宋"/>
          <w:sz w:val="32"/>
          <w:szCs w:val="32"/>
        </w:rPr>
        <w:t>乒乓球队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分别</w:t>
      </w:r>
      <w:r>
        <w:rPr>
          <w:rFonts w:hint="eastAsia" w:ascii="仿宋_GB2312" w:hAnsi="仿宋" w:eastAsia="仿宋_GB2312" w:cs="仿宋"/>
          <w:sz w:val="32"/>
          <w:szCs w:val="32"/>
        </w:rPr>
        <w:t>取得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1个</w:t>
      </w:r>
      <w:r>
        <w:rPr>
          <w:rFonts w:hint="eastAsia" w:ascii="仿宋_GB2312" w:hAnsi="仿宋" w:eastAsia="仿宋_GB2312" w:cs="仿宋"/>
          <w:sz w:val="32"/>
          <w:szCs w:val="32"/>
        </w:rPr>
        <w:t>团体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第四名</w:t>
      </w:r>
      <w:r>
        <w:rPr>
          <w:rFonts w:hint="eastAsia" w:ascii="仿宋_GB2312" w:hAnsi="仿宋" w:eastAsia="仿宋_GB2312" w:cs="仿宋"/>
          <w:sz w:val="32"/>
          <w:szCs w:val="32"/>
        </w:rPr>
        <w:t xml:space="preserve"> 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男双第三名、和男单第四名；男子</w:t>
      </w:r>
      <w:r>
        <w:rPr>
          <w:rFonts w:hint="eastAsia" w:ascii="仿宋_GB2312" w:hAnsi="仿宋" w:eastAsia="仿宋_GB2312" w:cs="仿宋"/>
          <w:sz w:val="32"/>
          <w:szCs w:val="32"/>
        </w:rPr>
        <w:t>足球队获得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全省高职组亚军；</w:t>
      </w:r>
      <w:r>
        <w:rPr>
          <w:rFonts w:hint="eastAsia" w:ascii="仿宋_GB2312" w:hAnsi="仿宋" w:eastAsia="仿宋_GB2312" w:cs="仿宋"/>
          <w:sz w:val="32"/>
          <w:szCs w:val="32"/>
        </w:rPr>
        <w:t>男子篮球队取得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全省</w:t>
      </w:r>
      <w:r>
        <w:rPr>
          <w:rFonts w:hint="eastAsia" w:ascii="仿宋_GB2312" w:hAnsi="仿宋" w:eastAsia="仿宋_GB2312" w:cs="仿宋"/>
          <w:sz w:val="32"/>
          <w:szCs w:val="32"/>
        </w:rPr>
        <w:t>第七名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三、廉洁自律方面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清正廉洁是干事之基。我坚持以党员标准自律，以公仆纪律自警，认真学习贯彻《廉洁自律准则》、《纪律处分条例》、《问责条例》等党内法规，不折不扣贯彻落实中央八项规定精神和省委省政府若干意见，积极参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学院</w:t>
      </w:r>
      <w:r>
        <w:rPr>
          <w:rFonts w:ascii="仿宋" w:hAnsi="仿宋" w:eastAsia="仿宋"/>
          <w:sz w:val="32"/>
          <w:szCs w:val="32"/>
        </w:rPr>
        <w:t>党风廉政教育月、廉政警示日</w:t>
      </w:r>
      <w:r>
        <w:rPr>
          <w:rFonts w:hint="eastAsia" w:ascii="仿宋" w:hAnsi="仿宋" w:eastAsia="仿宋"/>
          <w:sz w:val="32"/>
          <w:szCs w:val="32"/>
        </w:rPr>
        <w:t>、以案促改等</w:t>
      </w:r>
      <w:r>
        <w:rPr>
          <w:rFonts w:ascii="仿宋" w:hAnsi="仿宋" w:eastAsia="仿宋"/>
          <w:sz w:val="32"/>
          <w:szCs w:val="32"/>
        </w:rPr>
        <w:t>活动</w:t>
      </w:r>
      <w:r>
        <w:rPr>
          <w:rFonts w:hint="eastAsia" w:ascii="仿宋" w:hAnsi="仿宋" w:eastAsia="仿宋"/>
          <w:sz w:val="32"/>
          <w:szCs w:val="32"/>
        </w:rPr>
        <w:t>，增强廉洁自律意识，坚决做到规定不准做的绝对不做，规定要求达到的确保达到，不违章、不违纪、不违法，清清白白做人、干干净净做事，始终保持一名共产党员的先进性和纯洁性。</w:t>
      </w:r>
    </w:p>
    <w:p>
      <w:pPr>
        <w:ind w:firstLine="640" w:firstLineChars="20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回顾过去工作，我的思想、学习、工作有所收获，特别是政治思想觉悟有了很大提高，但也存在不足，如学习广度深度欠缺；工作的创新性还有不足</w:t>
      </w:r>
      <w:r>
        <w:rPr>
          <w:rFonts w:hint="eastAsia" w:ascii="仿宋" w:hAnsi="仿宋" w:eastAsia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业务工作繁忙时</w:t>
      </w:r>
      <w:r>
        <w:rPr>
          <w:rFonts w:hint="eastAsia" w:ascii="仿宋" w:hAnsi="仿宋" w:eastAsia="仿宋"/>
          <w:sz w:val="32"/>
          <w:szCs w:val="32"/>
        </w:rPr>
        <w:t>还存在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理论学习敷衍</w:t>
      </w:r>
      <w:r>
        <w:rPr>
          <w:rFonts w:hint="eastAsia" w:ascii="仿宋" w:hAnsi="仿宋" w:eastAsia="仿宋"/>
          <w:sz w:val="32"/>
          <w:szCs w:val="32"/>
        </w:rPr>
        <w:t>等等。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在下一步的工作中，我将认真梳理自己的不足之处，勤动手、多动脑，虚心向行业前辈请教相关业务知识，仔细思考文体部的下一步发展发现和创新路线。</w:t>
      </w:r>
      <w:bookmarkStart w:id="0" w:name="_GoBack"/>
      <w:bookmarkEnd w:id="0"/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今后，我将在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学院党委</w:t>
      </w:r>
      <w:r>
        <w:rPr>
          <w:rFonts w:hint="eastAsia" w:ascii="仿宋" w:hAnsi="仿宋" w:eastAsia="仿宋"/>
          <w:sz w:val="32"/>
          <w:szCs w:val="32"/>
        </w:rPr>
        <w:t>的坚强领导下，协助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学院</w:t>
      </w:r>
      <w:r>
        <w:rPr>
          <w:rFonts w:hint="eastAsia" w:ascii="仿宋" w:hAnsi="仿宋" w:eastAsia="仿宋"/>
          <w:sz w:val="32"/>
          <w:szCs w:val="32"/>
        </w:rPr>
        <w:t>领导，团结好同事，勤勉尽责，履职担当，从一件件具体实事抓起，从一个个具体环节做起，以更高的标准、更实的措施、更硬的作风，高质量高效率完成好党组织交付的各项工作任务。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</w:t>
      </w:r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19</w:t>
      </w:r>
      <w:r>
        <w:rPr>
          <w:rFonts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12</w:t>
      </w:r>
      <w:r>
        <w:rPr>
          <w:rFonts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30</w:t>
      </w:r>
      <w:r>
        <w:rPr>
          <w:rFonts w:ascii="仿宋" w:hAnsi="仿宋" w:eastAsia="仿宋"/>
          <w:sz w:val="32"/>
          <w:szCs w:val="32"/>
        </w:rPr>
        <w:t>日</w:t>
      </w:r>
    </w:p>
    <w:sectPr>
      <w:headerReference r:id="rId3" w:type="default"/>
      <w:footerReference r:id="rId4" w:type="default"/>
      <w:pgSz w:w="11906" w:h="16838"/>
      <w:pgMar w:top="1701" w:right="1588" w:bottom="141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711888141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A64"/>
    <w:rsid w:val="000031E7"/>
    <w:rsid w:val="0001258F"/>
    <w:rsid w:val="00024092"/>
    <w:rsid w:val="00041ABB"/>
    <w:rsid w:val="00045D1D"/>
    <w:rsid w:val="000506EC"/>
    <w:rsid w:val="00052455"/>
    <w:rsid w:val="000529A4"/>
    <w:rsid w:val="00057530"/>
    <w:rsid w:val="00063342"/>
    <w:rsid w:val="000659A7"/>
    <w:rsid w:val="00070807"/>
    <w:rsid w:val="000715F8"/>
    <w:rsid w:val="00072B08"/>
    <w:rsid w:val="00074067"/>
    <w:rsid w:val="000747EA"/>
    <w:rsid w:val="0008554B"/>
    <w:rsid w:val="000855AA"/>
    <w:rsid w:val="000A0797"/>
    <w:rsid w:val="000A2985"/>
    <w:rsid w:val="000B0E09"/>
    <w:rsid w:val="000B5F4F"/>
    <w:rsid w:val="000C5CBF"/>
    <w:rsid w:val="000C6BAF"/>
    <w:rsid w:val="000D0A3C"/>
    <w:rsid w:val="000D3E6F"/>
    <w:rsid w:val="000D3EF8"/>
    <w:rsid w:val="000E1773"/>
    <w:rsid w:val="000F3642"/>
    <w:rsid w:val="000F41EA"/>
    <w:rsid w:val="000F7ABC"/>
    <w:rsid w:val="00101ADA"/>
    <w:rsid w:val="0010581C"/>
    <w:rsid w:val="00114012"/>
    <w:rsid w:val="00127BB0"/>
    <w:rsid w:val="00134C4A"/>
    <w:rsid w:val="00135A94"/>
    <w:rsid w:val="001464C6"/>
    <w:rsid w:val="00154ACD"/>
    <w:rsid w:val="00171A91"/>
    <w:rsid w:val="00184055"/>
    <w:rsid w:val="00194247"/>
    <w:rsid w:val="001A68BA"/>
    <w:rsid w:val="001B125B"/>
    <w:rsid w:val="001B34C1"/>
    <w:rsid w:val="001B6983"/>
    <w:rsid w:val="001C1519"/>
    <w:rsid w:val="001C440A"/>
    <w:rsid w:val="001C5437"/>
    <w:rsid w:val="001D1E56"/>
    <w:rsid w:val="001D7D42"/>
    <w:rsid w:val="001E2D02"/>
    <w:rsid w:val="001E6167"/>
    <w:rsid w:val="001E780F"/>
    <w:rsid w:val="001F503A"/>
    <w:rsid w:val="001F5A0D"/>
    <w:rsid w:val="001F7B25"/>
    <w:rsid w:val="002063E3"/>
    <w:rsid w:val="002160A1"/>
    <w:rsid w:val="002241EA"/>
    <w:rsid w:val="00234D49"/>
    <w:rsid w:val="00250C13"/>
    <w:rsid w:val="002540E9"/>
    <w:rsid w:val="0025421A"/>
    <w:rsid w:val="002552CA"/>
    <w:rsid w:val="00260FA2"/>
    <w:rsid w:val="00261860"/>
    <w:rsid w:val="002663C5"/>
    <w:rsid w:val="00273A84"/>
    <w:rsid w:val="002869F3"/>
    <w:rsid w:val="002935AD"/>
    <w:rsid w:val="00295CAD"/>
    <w:rsid w:val="00297720"/>
    <w:rsid w:val="002A4679"/>
    <w:rsid w:val="002D2B86"/>
    <w:rsid w:val="002E68E1"/>
    <w:rsid w:val="002F73AC"/>
    <w:rsid w:val="00304177"/>
    <w:rsid w:val="0032445D"/>
    <w:rsid w:val="0032479D"/>
    <w:rsid w:val="003354DE"/>
    <w:rsid w:val="00335BC4"/>
    <w:rsid w:val="00342DD2"/>
    <w:rsid w:val="00343388"/>
    <w:rsid w:val="00346FF0"/>
    <w:rsid w:val="0035627D"/>
    <w:rsid w:val="003568FC"/>
    <w:rsid w:val="00362162"/>
    <w:rsid w:val="00364FE6"/>
    <w:rsid w:val="003763AF"/>
    <w:rsid w:val="00380114"/>
    <w:rsid w:val="0039017D"/>
    <w:rsid w:val="003A4A94"/>
    <w:rsid w:val="003A7DA4"/>
    <w:rsid w:val="003B1EDF"/>
    <w:rsid w:val="003C5EB2"/>
    <w:rsid w:val="003D071D"/>
    <w:rsid w:val="003D256E"/>
    <w:rsid w:val="003D593B"/>
    <w:rsid w:val="003D5D15"/>
    <w:rsid w:val="003E4AE8"/>
    <w:rsid w:val="003E4C1D"/>
    <w:rsid w:val="003E54C3"/>
    <w:rsid w:val="003E5EE4"/>
    <w:rsid w:val="003F1EBF"/>
    <w:rsid w:val="0040273B"/>
    <w:rsid w:val="004068A9"/>
    <w:rsid w:val="00410598"/>
    <w:rsid w:val="00412E8B"/>
    <w:rsid w:val="00420CDB"/>
    <w:rsid w:val="00421B60"/>
    <w:rsid w:val="00425609"/>
    <w:rsid w:val="00430D8F"/>
    <w:rsid w:val="00432A70"/>
    <w:rsid w:val="00437DD0"/>
    <w:rsid w:val="00445D58"/>
    <w:rsid w:val="0046453B"/>
    <w:rsid w:val="004677E9"/>
    <w:rsid w:val="00467A3A"/>
    <w:rsid w:val="00476776"/>
    <w:rsid w:val="004807BD"/>
    <w:rsid w:val="004837DC"/>
    <w:rsid w:val="00486E53"/>
    <w:rsid w:val="00492827"/>
    <w:rsid w:val="00493D30"/>
    <w:rsid w:val="00497341"/>
    <w:rsid w:val="004A1816"/>
    <w:rsid w:val="004A4DC1"/>
    <w:rsid w:val="004A5941"/>
    <w:rsid w:val="004A7483"/>
    <w:rsid w:val="004B31B3"/>
    <w:rsid w:val="004C4F62"/>
    <w:rsid w:val="004D0A94"/>
    <w:rsid w:val="004D5908"/>
    <w:rsid w:val="004E3C9E"/>
    <w:rsid w:val="004E76F0"/>
    <w:rsid w:val="004E7D0E"/>
    <w:rsid w:val="004F20F1"/>
    <w:rsid w:val="00511C8B"/>
    <w:rsid w:val="005158E2"/>
    <w:rsid w:val="00515BC5"/>
    <w:rsid w:val="00537202"/>
    <w:rsid w:val="005446D8"/>
    <w:rsid w:val="0054535E"/>
    <w:rsid w:val="00552354"/>
    <w:rsid w:val="0055411E"/>
    <w:rsid w:val="00557D40"/>
    <w:rsid w:val="00557DAD"/>
    <w:rsid w:val="00570C29"/>
    <w:rsid w:val="005723C0"/>
    <w:rsid w:val="00573B70"/>
    <w:rsid w:val="005748FD"/>
    <w:rsid w:val="005831A2"/>
    <w:rsid w:val="00587AD1"/>
    <w:rsid w:val="00590161"/>
    <w:rsid w:val="00595DEA"/>
    <w:rsid w:val="0059619D"/>
    <w:rsid w:val="00597DC4"/>
    <w:rsid w:val="005A0423"/>
    <w:rsid w:val="005A757A"/>
    <w:rsid w:val="005A7B0B"/>
    <w:rsid w:val="005B1411"/>
    <w:rsid w:val="005B148E"/>
    <w:rsid w:val="005B2425"/>
    <w:rsid w:val="005B7696"/>
    <w:rsid w:val="005C209E"/>
    <w:rsid w:val="005C2B2C"/>
    <w:rsid w:val="005C350F"/>
    <w:rsid w:val="005C3B42"/>
    <w:rsid w:val="005D16A5"/>
    <w:rsid w:val="005D425C"/>
    <w:rsid w:val="005E14CF"/>
    <w:rsid w:val="005E46B9"/>
    <w:rsid w:val="005E683E"/>
    <w:rsid w:val="005F5720"/>
    <w:rsid w:val="005F716D"/>
    <w:rsid w:val="00601790"/>
    <w:rsid w:val="0061128D"/>
    <w:rsid w:val="00615CF8"/>
    <w:rsid w:val="00622099"/>
    <w:rsid w:val="0062405E"/>
    <w:rsid w:val="006249DD"/>
    <w:rsid w:val="00625EF9"/>
    <w:rsid w:val="006313D3"/>
    <w:rsid w:val="00646A75"/>
    <w:rsid w:val="00652872"/>
    <w:rsid w:val="00656EEC"/>
    <w:rsid w:val="00667234"/>
    <w:rsid w:val="0067749C"/>
    <w:rsid w:val="00680179"/>
    <w:rsid w:val="00682A64"/>
    <w:rsid w:val="00682D6D"/>
    <w:rsid w:val="00683746"/>
    <w:rsid w:val="00687966"/>
    <w:rsid w:val="006959BD"/>
    <w:rsid w:val="006966CA"/>
    <w:rsid w:val="006A1024"/>
    <w:rsid w:val="006A34C9"/>
    <w:rsid w:val="006B49E4"/>
    <w:rsid w:val="006B60EA"/>
    <w:rsid w:val="006C1F59"/>
    <w:rsid w:val="006C784E"/>
    <w:rsid w:val="006C7E72"/>
    <w:rsid w:val="006D182D"/>
    <w:rsid w:val="006D1B00"/>
    <w:rsid w:val="006D78C3"/>
    <w:rsid w:val="006E11AF"/>
    <w:rsid w:val="006F0992"/>
    <w:rsid w:val="006F4F5F"/>
    <w:rsid w:val="006F7205"/>
    <w:rsid w:val="00704059"/>
    <w:rsid w:val="0070717C"/>
    <w:rsid w:val="00710DC6"/>
    <w:rsid w:val="00712FF0"/>
    <w:rsid w:val="00713D1B"/>
    <w:rsid w:val="00720D99"/>
    <w:rsid w:val="007216EE"/>
    <w:rsid w:val="00730A62"/>
    <w:rsid w:val="0073370F"/>
    <w:rsid w:val="007341A7"/>
    <w:rsid w:val="00735621"/>
    <w:rsid w:val="00735D5C"/>
    <w:rsid w:val="00741179"/>
    <w:rsid w:val="0076047F"/>
    <w:rsid w:val="0077039B"/>
    <w:rsid w:val="00772063"/>
    <w:rsid w:val="00772A98"/>
    <w:rsid w:val="00775B94"/>
    <w:rsid w:val="007867EC"/>
    <w:rsid w:val="007879E6"/>
    <w:rsid w:val="007A0133"/>
    <w:rsid w:val="007A039E"/>
    <w:rsid w:val="007B6C4A"/>
    <w:rsid w:val="007C077A"/>
    <w:rsid w:val="007C1156"/>
    <w:rsid w:val="007C1599"/>
    <w:rsid w:val="007C23DC"/>
    <w:rsid w:val="007D54C5"/>
    <w:rsid w:val="007E3437"/>
    <w:rsid w:val="007E5E07"/>
    <w:rsid w:val="007F3B44"/>
    <w:rsid w:val="007F429F"/>
    <w:rsid w:val="008035E6"/>
    <w:rsid w:val="00807331"/>
    <w:rsid w:val="00834289"/>
    <w:rsid w:val="008417F1"/>
    <w:rsid w:val="00842FCB"/>
    <w:rsid w:val="008454ED"/>
    <w:rsid w:val="00845C9B"/>
    <w:rsid w:val="00850AC6"/>
    <w:rsid w:val="00856A54"/>
    <w:rsid w:val="00865938"/>
    <w:rsid w:val="008764AD"/>
    <w:rsid w:val="00876A62"/>
    <w:rsid w:val="00893B01"/>
    <w:rsid w:val="008A32A8"/>
    <w:rsid w:val="008B3C82"/>
    <w:rsid w:val="008C6BAA"/>
    <w:rsid w:val="008E0F0F"/>
    <w:rsid w:val="008E2BA7"/>
    <w:rsid w:val="008F05B6"/>
    <w:rsid w:val="008F1A15"/>
    <w:rsid w:val="008F3392"/>
    <w:rsid w:val="008F4087"/>
    <w:rsid w:val="008F5B4D"/>
    <w:rsid w:val="00903F03"/>
    <w:rsid w:val="009077AA"/>
    <w:rsid w:val="00924241"/>
    <w:rsid w:val="00925B68"/>
    <w:rsid w:val="00941B3A"/>
    <w:rsid w:val="009457E3"/>
    <w:rsid w:val="00952B64"/>
    <w:rsid w:val="009542F4"/>
    <w:rsid w:val="009576C7"/>
    <w:rsid w:val="009602AE"/>
    <w:rsid w:val="009666DA"/>
    <w:rsid w:val="00966C9A"/>
    <w:rsid w:val="009703D8"/>
    <w:rsid w:val="00975467"/>
    <w:rsid w:val="00977750"/>
    <w:rsid w:val="00977D96"/>
    <w:rsid w:val="00980571"/>
    <w:rsid w:val="00985471"/>
    <w:rsid w:val="00985547"/>
    <w:rsid w:val="00986B2E"/>
    <w:rsid w:val="00987B81"/>
    <w:rsid w:val="00995F14"/>
    <w:rsid w:val="009A292D"/>
    <w:rsid w:val="009C2C2F"/>
    <w:rsid w:val="009D5F01"/>
    <w:rsid w:val="009D65B8"/>
    <w:rsid w:val="009E2722"/>
    <w:rsid w:val="009E430F"/>
    <w:rsid w:val="009E5BD5"/>
    <w:rsid w:val="009F6D7C"/>
    <w:rsid w:val="00A03B1F"/>
    <w:rsid w:val="00A13305"/>
    <w:rsid w:val="00A14E61"/>
    <w:rsid w:val="00A20696"/>
    <w:rsid w:val="00A21B91"/>
    <w:rsid w:val="00A34BDB"/>
    <w:rsid w:val="00A35B8F"/>
    <w:rsid w:val="00A42C8C"/>
    <w:rsid w:val="00A42DAC"/>
    <w:rsid w:val="00A44D9C"/>
    <w:rsid w:val="00A4780D"/>
    <w:rsid w:val="00A50C41"/>
    <w:rsid w:val="00A527C3"/>
    <w:rsid w:val="00A542EF"/>
    <w:rsid w:val="00A62188"/>
    <w:rsid w:val="00A65844"/>
    <w:rsid w:val="00A67785"/>
    <w:rsid w:val="00A81AA5"/>
    <w:rsid w:val="00A84C00"/>
    <w:rsid w:val="00A8509E"/>
    <w:rsid w:val="00A871C8"/>
    <w:rsid w:val="00A9051F"/>
    <w:rsid w:val="00A91286"/>
    <w:rsid w:val="00A92EF2"/>
    <w:rsid w:val="00A942B7"/>
    <w:rsid w:val="00A97E24"/>
    <w:rsid w:val="00AB0816"/>
    <w:rsid w:val="00AD39D5"/>
    <w:rsid w:val="00AD783A"/>
    <w:rsid w:val="00AE10CF"/>
    <w:rsid w:val="00AE335C"/>
    <w:rsid w:val="00AF0E54"/>
    <w:rsid w:val="00AF21EC"/>
    <w:rsid w:val="00AF319D"/>
    <w:rsid w:val="00AF4F6D"/>
    <w:rsid w:val="00AF77E4"/>
    <w:rsid w:val="00B0623C"/>
    <w:rsid w:val="00B063B3"/>
    <w:rsid w:val="00B067A8"/>
    <w:rsid w:val="00B119FD"/>
    <w:rsid w:val="00B12475"/>
    <w:rsid w:val="00B132FD"/>
    <w:rsid w:val="00B1389B"/>
    <w:rsid w:val="00B1735E"/>
    <w:rsid w:val="00B17518"/>
    <w:rsid w:val="00B21B9E"/>
    <w:rsid w:val="00B23734"/>
    <w:rsid w:val="00B25B63"/>
    <w:rsid w:val="00B40AB7"/>
    <w:rsid w:val="00B42F44"/>
    <w:rsid w:val="00B5008D"/>
    <w:rsid w:val="00B53AD0"/>
    <w:rsid w:val="00B55EE6"/>
    <w:rsid w:val="00B56AF4"/>
    <w:rsid w:val="00B62458"/>
    <w:rsid w:val="00B75E5E"/>
    <w:rsid w:val="00B76D6B"/>
    <w:rsid w:val="00B90CDC"/>
    <w:rsid w:val="00B92454"/>
    <w:rsid w:val="00B96343"/>
    <w:rsid w:val="00BA6B85"/>
    <w:rsid w:val="00BB4CDA"/>
    <w:rsid w:val="00BC166D"/>
    <w:rsid w:val="00BC3C9B"/>
    <w:rsid w:val="00BC68C6"/>
    <w:rsid w:val="00BD13D6"/>
    <w:rsid w:val="00BD4514"/>
    <w:rsid w:val="00BE14BA"/>
    <w:rsid w:val="00BE35AC"/>
    <w:rsid w:val="00BF56DF"/>
    <w:rsid w:val="00C059B9"/>
    <w:rsid w:val="00C230CC"/>
    <w:rsid w:val="00C24973"/>
    <w:rsid w:val="00C26AE2"/>
    <w:rsid w:val="00C35E31"/>
    <w:rsid w:val="00C364C5"/>
    <w:rsid w:val="00C440F8"/>
    <w:rsid w:val="00C5208E"/>
    <w:rsid w:val="00C54054"/>
    <w:rsid w:val="00C578EE"/>
    <w:rsid w:val="00C636CB"/>
    <w:rsid w:val="00C6693F"/>
    <w:rsid w:val="00C6760C"/>
    <w:rsid w:val="00C75D5A"/>
    <w:rsid w:val="00C96507"/>
    <w:rsid w:val="00CB0749"/>
    <w:rsid w:val="00CB431A"/>
    <w:rsid w:val="00CB525D"/>
    <w:rsid w:val="00CB6421"/>
    <w:rsid w:val="00CC02D8"/>
    <w:rsid w:val="00CC2276"/>
    <w:rsid w:val="00CD63AC"/>
    <w:rsid w:val="00CD73C8"/>
    <w:rsid w:val="00CE193F"/>
    <w:rsid w:val="00CE1E94"/>
    <w:rsid w:val="00CE5F52"/>
    <w:rsid w:val="00CE6890"/>
    <w:rsid w:val="00CF4299"/>
    <w:rsid w:val="00D14638"/>
    <w:rsid w:val="00D31875"/>
    <w:rsid w:val="00D418EB"/>
    <w:rsid w:val="00D44551"/>
    <w:rsid w:val="00D44F3D"/>
    <w:rsid w:val="00D46598"/>
    <w:rsid w:val="00D5343B"/>
    <w:rsid w:val="00D60369"/>
    <w:rsid w:val="00D61503"/>
    <w:rsid w:val="00D661F0"/>
    <w:rsid w:val="00D669ED"/>
    <w:rsid w:val="00D77C4F"/>
    <w:rsid w:val="00D811C8"/>
    <w:rsid w:val="00D835A0"/>
    <w:rsid w:val="00D8431D"/>
    <w:rsid w:val="00D86EFF"/>
    <w:rsid w:val="00DA4626"/>
    <w:rsid w:val="00DA5CAB"/>
    <w:rsid w:val="00DB4CFC"/>
    <w:rsid w:val="00DB4FDF"/>
    <w:rsid w:val="00DC0A33"/>
    <w:rsid w:val="00DD50B4"/>
    <w:rsid w:val="00DE5772"/>
    <w:rsid w:val="00DF2C70"/>
    <w:rsid w:val="00DF65AA"/>
    <w:rsid w:val="00E031D4"/>
    <w:rsid w:val="00E1098E"/>
    <w:rsid w:val="00E109C5"/>
    <w:rsid w:val="00E24707"/>
    <w:rsid w:val="00E24F53"/>
    <w:rsid w:val="00E2570A"/>
    <w:rsid w:val="00E25CE0"/>
    <w:rsid w:val="00E2650F"/>
    <w:rsid w:val="00E30A2F"/>
    <w:rsid w:val="00E352C2"/>
    <w:rsid w:val="00E47F2A"/>
    <w:rsid w:val="00E52183"/>
    <w:rsid w:val="00E66517"/>
    <w:rsid w:val="00E70580"/>
    <w:rsid w:val="00E734F7"/>
    <w:rsid w:val="00E82097"/>
    <w:rsid w:val="00E83A68"/>
    <w:rsid w:val="00E9121B"/>
    <w:rsid w:val="00E924E8"/>
    <w:rsid w:val="00E928E9"/>
    <w:rsid w:val="00E9693B"/>
    <w:rsid w:val="00EA110C"/>
    <w:rsid w:val="00EB5909"/>
    <w:rsid w:val="00EC294C"/>
    <w:rsid w:val="00EC5C87"/>
    <w:rsid w:val="00ED4C27"/>
    <w:rsid w:val="00EE0D77"/>
    <w:rsid w:val="00EE49B2"/>
    <w:rsid w:val="00EF2902"/>
    <w:rsid w:val="00EF3040"/>
    <w:rsid w:val="00F122AC"/>
    <w:rsid w:val="00F25A04"/>
    <w:rsid w:val="00F26D4F"/>
    <w:rsid w:val="00F34F2A"/>
    <w:rsid w:val="00F44058"/>
    <w:rsid w:val="00F510F9"/>
    <w:rsid w:val="00F518FD"/>
    <w:rsid w:val="00F53A40"/>
    <w:rsid w:val="00F572AE"/>
    <w:rsid w:val="00F66FB9"/>
    <w:rsid w:val="00F71807"/>
    <w:rsid w:val="00F760C9"/>
    <w:rsid w:val="00F76EA2"/>
    <w:rsid w:val="00F836FD"/>
    <w:rsid w:val="00F844AC"/>
    <w:rsid w:val="00F846CE"/>
    <w:rsid w:val="00F9735A"/>
    <w:rsid w:val="00F97DA7"/>
    <w:rsid w:val="00FA27E4"/>
    <w:rsid w:val="00FA71AA"/>
    <w:rsid w:val="00FC1318"/>
    <w:rsid w:val="00FC2DEA"/>
    <w:rsid w:val="00FD529F"/>
    <w:rsid w:val="00FE1DF2"/>
    <w:rsid w:val="00FE7451"/>
    <w:rsid w:val="00FF7CCA"/>
    <w:rsid w:val="48293C84"/>
    <w:rsid w:val="4CC70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unhideWhenUsed/>
    <w:uiPriority w:val="99"/>
    <w:rPr>
      <w:color w:val="0000FF"/>
      <w:u w:val="single"/>
    </w:rPr>
  </w:style>
  <w:style w:type="character" w:customStyle="1" w:styleId="9">
    <w:name w:val="页眉 Char"/>
    <w:basedOn w:val="7"/>
    <w:link w:val="4"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uiPriority w:val="99"/>
    <w:rPr>
      <w:sz w:val="18"/>
      <w:szCs w:val="18"/>
    </w:rPr>
  </w:style>
  <w:style w:type="paragraph" w:customStyle="1" w:styleId="11">
    <w:name w:val="p0"/>
    <w:basedOn w:val="1"/>
    <w:uiPriority w:val="0"/>
    <w:pPr>
      <w:widowControl/>
    </w:pPr>
    <w:rPr>
      <w:rFonts w:ascii="Calibri" w:hAnsi="Calibri" w:eastAsia="宋体" w:cs="宋体"/>
      <w:kern w:val="0"/>
      <w:szCs w:val="21"/>
    </w:rPr>
  </w:style>
  <w:style w:type="character" w:customStyle="1" w:styleId="12">
    <w:name w:val="批注框文本 Char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79E7808-0BE9-4045-9331-6F7F7D19B0B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308</Words>
  <Characters>1758</Characters>
  <Lines>14</Lines>
  <Paragraphs>4</Paragraphs>
  <TotalTime>13</TotalTime>
  <ScaleCrop>false</ScaleCrop>
  <LinksUpToDate>false</LinksUpToDate>
  <CharactersWithSpaces>2062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2014-12-25T04:36:00Z</dcterms:created>
  <dc:creator>微软用户</dc:creator>
  <cp:lastModifiedBy>呼啦圈圈</cp:lastModifiedBy>
  <cp:lastPrinted>2019-11-07T00:29:00Z</cp:lastPrinted>
  <dcterms:modified xsi:type="dcterms:W3CDTF">2020-04-01T08:34:57Z</dcterms:modified>
  <cp:revision>63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