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9B3" w:rsidRPr="00DF2E92" w:rsidRDefault="00C75485" w:rsidP="00D66140">
      <w:pPr>
        <w:jc w:val="center"/>
        <w:rPr>
          <w:rFonts w:ascii="方正小标宋简体" w:eastAsia="方正小标宋简体" w:hint="eastAsia"/>
          <w:sz w:val="44"/>
          <w:szCs w:val="44"/>
        </w:rPr>
      </w:pPr>
      <w:r w:rsidRPr="00DF2E92">
        <w:rPr>
          <w:rFonts w:ascii="方正小标宋简体" w:eastAsia="方正小标宋简体" w:hAnsi="宋体" w:hint="eastAsia"/>
          <w:sz w:val="44"/>
          <w:szCs w:val="44"/>
        </w:rPr>
        <w:t>201</w:t>
      </w:r>
      <w:r w:rsidR="00932188" w:rsidRPr="00DF2E92">
        <w:rPr>
          <w:rFonts w:ascii="方正小标宋简体" w:eastAsia="方正小标宋简体" w:hAnsi="宋体" w:hint="eastAsia"/>
          <w:sz w:val="44"/>
          <w:szCs w:val="44"/>
        </w:rPr>
        <w:t>9</w:t>
      </w:r>
      <w:r w:rsidR="00DF2E92">
        <w:rPr>
          <w:rFonts w:ascii="方正小标宋简体" w:eastAsia="方正小标宋简体" w:hAnsi="宋体" w:hint="eastAsia"/>
          <w:sz w:val="44"/>
          <w:szCs w:val="44"/>
        </w:rPr>
        <w:t>年度</w:t>
      </w:r>
      <w:r w:rsidR="00B059B3" w:rsidRPr="00DF2E92">
        <w:rPr>
          <w:rFonts w:ascii="方正小标宋简体" w:eastAsia="方正小标宋简体" w:hAnsi="宋体" w:hint="eastAsia"/>
          <w:sz w:val="44"/>
          <w:szCs w:val="44"/>
        </w:rPr>
        <w:t>述职</w:t>
      </w:r>
      <w:proofErr w:type="gramStart"/>
      <w:r w:rsidR="00B059B3" w:rsidRPr="00DF2E92">
        <w:rPr>
          <w:rFonts w:ascii="方正小标宋简体" w:eastAsia="方正小标宋简体" w:hAnsi="宋体" w:hint="eastAsia"/>
          <w:sz w:val="44"/>
          <w:szCs w:val="44"/>
        </w:rPr>
        <w:t>述廉述学</w:t>
      </w:r>
      <w:proofErr w:type="gramEnd"/>
      <w:r w:rsidR="00B059B3" w:rsidRPr="00DF2E92">
        <w:rPr>
          <w:rFonts w:ascii="方正小标宋简体" w:eastAsia="方正小标宋简体" w:hAnsi="宋体" w:hint="eastAsia"/>
          <w:sz w:val="44"/>
          <w:szCs w:val="44"/>
        </w:rPr>
        <w:t>报告</w:t>
      </w:r>
    </w:p>
    <w:p w:rsidR="00B059B3" w:rsidRPr="00DF2E92" w:rsidRDefault="00D66140" w:rsidP="00D66140">
      <w:pPr>
        <w:jc w:val="center"/>
        <w:rPr>
          <w:rFonts w:ascii="仿宋" w:eastAsia="仿宋" w:hAnsi="仿宋"/>
          <w:sz w:val="28"/>
          <w:szCs w:val="32"/>
        </w:rPr>
      </w:pPr>
      <w:r w:rsidRPr="00DF2E92">
        <w:rPr>
          <w:rFonts w:ascii="仿宋" w:eastAsia="仿宋" w:hAnsi="仿宋" w:hint="eastAsia"/>
          <w:sz w:val="28"/>
          <w:szCs w:val="32"/>
        </w:rPr>
        <w:t>人事劳动处  程晓栋</w:t>
      </w:r>
    </w:p>
    <w:p w:rsidR="00B059B3" w:rsidRPr="00881CF1" w:rsidRDefault="00B059B3" w:rsidP="00581F74">
      <w:pPr>
        <w:ind w:firstLineChars="200" w:firstLine="640"/>
        <w:jc w:val="left"/>
        <w:rPr>
          <w:rFonts w:ascii="仿宋" w:eastAsia="仿宋" w:hAnsi="仿宋"/>
          <w:sz w:val="32"/>
          <w:szCs w:val="32"/>
        </w:rPr>
      </w:pPr>
      <w:r>
        <w:rPr>
          <w:rFonts w:ascii="仿宋" w:eastAsia="仿宋" w:hAnsi="仿宋" w:hint="eastAsia"/>
          <w:sz w:val="32"/>
          <w:szCs w:val="32"/>
        </w:rPr>
        <w:t>一年</w:t>
      </w:r>
      <w:r w:rsidR="0028412E">
        <w:rPr>
          <w:rFonts w:ascii="仿宋" w:eastAsia="仿宋" w:hAnsi="仿宋" w:hint="eastAsia"/>
          <w:sz w:val="32"/>
          <w:szCs w:val="32"/>
        </w:rPr>
        <w:t>来，</w:t>
      </w:r>
      <w:r>
        <w:rPr>
          <w:rFonts w:ascii="仿宋" w:eastAsia="仿宋" w:hAnsi="仿宋" w:hint="eastAsia"/>
          <w:sz w:val="32"/>
          <w:szCs w:val="32"/>
        </w:rPr>
        <w:t>在校党委</w:t>
      </w:r>
      <w:r w:rsidR="0028412E">
        <w:rPr>
          <w:rFonts w:ascii="仿宋" w:eastAsia="仿宋" w:hAnsi="仿宋" w:hint="eastAsia"/>
          <w:sz w:val="32"/>
          <w:szCs w:val="32"/>
        </w:rPr>
        <w:t>、校</w:t>
      </w:r>
      <w:r>
        <w:rPr>
          <w:rFonts w:ascii="仿宋" w:eastAsia="仿宋" w:hAnsi="仿宋" w:hint="eastAsia"/>
          <w:sz w:val="32"/>
          <w:szCs w:val="32"/>
        </w:rPr>
        <w:t>行政的</w:t>
      </w:r>
      <w:r w:rsidR="0028412E">
        <w:rPr>
          <w:rFonts w:ascii="仿宋" w:eastAsia="仿宋" w:hAnsi="仿宋" w:hint="eastAsia"/>
          <w:sz w:val="32"/>
          <w:szCs w:val="32"/>
        </w:rPr>
        <w:t>坚强</w:t>
      </w:r>
      <w:r>
        <w:rPr>
          <w:rFonts w:ascii="仿宋" w:eastAsia="仿宋" w:hAnsi="仿宋" w:hint="eastAsia"/>
          <w:sz w:val="32"/>
          <w:szCs w:val="32"/>
        </w:rPr>
        <w:t>领导下，</w:t>
      </w:r>
      <w:r w:rsidR="00ED4E9A" w:rsidRPr="00784DB4">
        <w:rPr>
          <w:rFonts w:ascii="仿宋_GB2312" w:eastAsia="仿宋_GB2312" w:hint="eastAsia"/>
          <w:sz w:val="32"/>
          <w:szCs w:val="32"/>
        </w:rPr>
        <w:t>在机关各处室和院属各单位的大力支持和密切配合下，</w:t>
      </w:r>
      <w:r w:rsidR="0028412E">
        <w:rPr>
          <w:rFonts w:ascii="仿宋_GB2312" w:eastAsia="仿宋_GB2312" w:hint="eastAsia"/>
          <w:sz w:val="32"/>
          <w:szCs w:val="32"/>
        </w:rPr>
        <w:t>本人</w:t>
      </w:r>
      <w:r w:rsidR="00033F3F">
        <w:rPr>
          <w:rFonts w:ascii="仿宋" w:eastAsia="仿宋" w:hAnsi="仿宋" w:hint="eastAsia"/>
          <w:sz w:val="32"/>
          <w:szCs w:val="32"/>
        </w:rPr>
        <w:t>认真学习</w:t>
      </w:r>
      <w:r w:rsidR="0028412E">
        <w:rPr>
          <w:rFonts w:ascii="仿宋" w:eastAsia="仿宋" w:hAnsi="仿宋" w:hint="eastAsia"/>
          <w:sz w:val="32"/>
          <w:szCs w:val="32"/>
        </w:rPr>
        <w:t>理论，积极履行职责，</w:t>
      </w:r>
      <w:r w:rsidR="00ED4E9A">
        <w:rPr>
          <w:rFonts w:ascii="仿宋_GB2312" w:eastAsia="仿宋_GB2312" w:hint="eastAsia"/>
          <w:sz w:val="32"/>
          <w:szCs w:val="32"/>
        </w:rPr>
        <w:t>围绕</w:t>
      </w:r>
      <w:r w:rsidR="000E6209">
        <w:rPr>
          <w:rFonts w:ascii="仿宋_GB2312" w:eastAsia="仿宋_GB2312" w:hint="eastAsia"/>
          <w:sz w:val="32"/>
          <w:szCs w:val="32"/>
        </w:rPr>
        <w:t>学校实施的</w:t>
      </w:r>
      <w:r w:rsidR="00AA464B">
        <w:rPr>
          <w:rFonts w:ascii="仿宋_GB2312" w:eastAsia="仿宋_GB2312" w:hint="eastAsia"/>
          <w:sz w:val="32"/>
          <w:szCs w:val="32"/>
        </w:rPr>
        <w:t>“1+3+6”工程建设，</w:t>
      </w:r>
      <w:r w:rsidR="00572F07">
        <w:rPr>
          <w:rFonts w:ascii="仿宋_GB2312" w:eastAsia="仿宋_GB2312" w:hint="eastAsia"/>
          <w:sz w:val="32"/>
          <w:szCs w:val="32"/>
        </w:rPr>
        <w:t>团结带领全处</w:t>
      </w:r>
      <w:r w:rsidR="004B1C4C">
        <w:rPr>
          <w:rFonts w:ascii="仿宋_GB2312" w:eastAsia="仿宋_GB2312" w:hint="eastAsia"/>
          <w:sz w:val="32"/>
          <w:szCs w:val="32"/>
        </w:rPr>
        <w:t>成员，</w:t>
      </w:r>
      <w:r w:rsidR="0052322D">
        <w:rPr>
          <w:rFonts w:ascii="仿宋_GB2312" w:eastAsia="仿宋_GB2312" w:hint="eastAsia"/>
          <w:sz w:val="32"/>
          <w:szCs w:val="32"/>
        </w:rPr>
        <w:t>夯实基础，</w:t>
      </w:r>
      <w:r w:rsidR="00572F07">
        <w:rPr>
          <w:rFonts w:ascii="仿宋_GB2312" w:eastAsia="仿宋_GB2312" w:hint="eastAsia"/>
          <w:sz w:val="32"/>
          <w:szCs w:val="32"/>
        </w:rPr>
        <w:t>大胆创新</w:t>
      </w:r>
      <w:r w:rsidR="004B1C4C">
        <w:rPr>
          <w:rFonts w:ascii="仿宋_GB2312" w:eastAsia="仿宋_GB2312" w:hint="eastAsia"/>
          <w:sz w:val="32"/>
          <w:szCs w:val="32"/>
        </w:rPr>
        <w:t>，</w:t>
      </w:r>
      <w:r>
        <w:rPr>
          <w:rFonts w:ascii="仿宋" w:eastAsia="仿宋" w:hAnsi="仿宋" w:hint="eastAsia"/>
          <w:sz w:val="32"/>
          <w:szCs w:val="32"/>
        </w:rPr>
        <w:t>圆满完成了年度工作目标任务。具体</w:t>
      </w:r>
      <w:r w:rsidR="00E5399A">
        <w:rPr>
          <w:rFonts w:ascii="仿宋" w:eastAsia="仿宋" w:hAnsi="仿宋" w:hint="eastAsia"/>
          <w:sz w:val="32"/>
          <w:szCs w:val="32"/>
        </w:rPr>
        <w:t>的</w:t>
      </w:r>
      <w:r w:rsidR="00E5399A" w:rsidRPr="00E5399A">
        <w:rPr>
          <w:rFonts w:ascii="仿宋" w:eastAsia="仿宋" w:hAnsi="仿宋" w:hint="eastAsia"/>
          <w:sz w:val="32"/>
          <w:szCs w:val="32"/>
        </w:rPr>
        <w:t>述职述廉述学</w:t>
      </w:r>
      <w:bookmarkStart w:id="0" w:name="_GoBack"/>
      <w:bookmarkEnd w:id="0"/>
      <w:r>
        <w:rPr>
          <w:rFonts w:ascii="仿宋" w:eastAsia="仿宋" w:hAnsi="仿宋" w:hint="eastAsia"/>
          <w:sz w:val="32"/>
          <w:szCs w:val="32"/>
        </w:rPr>
        <w:t>报告</w:t>
      </w:r>
      <w:r w:rsidRPr="00881CF1">
        <w:rPr>
          <w:rFonts w:ascii="仿宋" w:eastAsia="仿宋" w:hAnsi="仿宋" w:hint="eastAsia"/>
          <w:sz w:val="32"/>
          <w:szCs w:val="32"/>
        </w:rPr>
        <w:t>如下</w:t>
      </w:r>
      <w:r w:rsidR="00E5399A">
        <w:rPr>
          <w:rFonts w:ascii="仿宋" w:eastAsia="仿宋" w:hAnsi="仿宋" w:hint="eastAsia"/>
          <w:sz w:val="32"/>
          <w:szCs w:val="32"/>
        </w:rPr>
        <w:t>。</w:t>
      </w:r>
    </w:p>
    <w:p w:rsidR="00B059B3" w:rsidRDefault="00B059B3" w:rsidP="00E030EE">
      <w:pPr>
        <w:ind w:firstLineChars="200" w:firstLine="643"/>
        <w:jc w:val="left"/>
        <w:rPr>
          <w:rFonts w:ascii="仿宋" w:eastAsia="仿宋" w:hAnsi="仿宋"/>
          <w:b/>
          <w:sz w:val="32"/>
          <w:szCs w:val="32"/>
        </w:rPr>
      </w:pPr>
      <w:r w:rsidRPr="00095C40">
        <w:rPr>
          <w:rFonts w:ascii="仿宋" w:eastAsia="仿宋" w:hAnsi="仿宋" w:hint="eastAsia"/>
          <w:b/>
          <w:sz w:val="32"/>
          <w:szCs w:val="32"/>
        </w:rPr>
        <w:t>一、</w:t>
      </w:r>
      <w:r w:rsidRPr="00A014D3">
        <w:rPr>
          <w:rFonts w:asciiTheme="minorEastAsia" w:eastAsiaTheme="minorEastAsia" w:hAnsiTheme="minorEastAsia" w:hint="eastAsia"/>
          <w:b/>
          <w:sz w:val="32"/>
          <w:szCs w:val="32"/>
        </w:rPr>
        <w:t>加强</w:t>
      </w:r>
      <w:r w:rsidR="001A11DC" w:rsidRPr="00A014D3">
        <w:rPr>
          <w:rFonts w:asciiTheme="minorEastAsia" w:eastAsiaTheme="minorEastAsia" w:hAnsiTheme="minorEastAsia" w:hint="eastAsia"/>
          <w:b/>
          <w:sz w:val="32"/>
          <w:szCs w:val="32"/>
        </w:rPr>
        <w:t>学习</w:t>
      </w:r>
      <w:r w:rsidR="00A014D3" w:rsidRPr="00A014D3">
        <w:rPr>
          <w:rFonts w:asciiTheme="minorEastAsia" w:eastAsiaTheme="minorEastAsia" w:hAnsiTheme="minorEastAsia" w:hint="eastAsia"/>
          <w:b/>
          <w:sz w:val="32"/>
          <w:szCs w:val="32"/>
        </w:rPr>
        <w:t>，增强“守初心担使命”自觉性</w:t>
      </w:r>
    </w:p>
    <w:p w:rsidR="00F40DEE" w:rsidRPr="00F40DEE" w:rsidRDefault="00F40DEE" w:rsidP="00F40DEE">
      <w:pPr>
        <w:ind w:firstLineChars="200" w:firstLine="640"/>
        <w:jc w:val="left"/>
        <w:rPr>
          <w:rFonts w:ascii="仿宋" w:eastAsia="仿宋" w:hAnsi="仿宋" w:hint="eastAsia"/>
          <w:sz w:val="32"/>
          <w:szCs w:val="32"/>
        </w:rPr>
      </w:pPr>
      <w:r w:rsidRPr="00F40DEE">
        <w:rPr>
          <w:rFonts w:ascii="仿宋" w:eastAsia="仿宋" w:hAnsi="仿宋" w:hint="eastAsia"/>
          <w:sz w:val="32"/>
          <w:szCs w:val="32"/>
        </w:rPr>
        <w:t>遵照学校党委统一部署，认真落实学校政治理论学习计划文件精神，</w:t>
      </w:r>
      <w:r w:rsidR="00B059B3">
        <w:rPr>
          <w:rFonts w:ascii="仿宋" w:eastAsia="仿宋" w:hAnsi="仿宋" w:hint="eastAsia"/>
          <w:sz w:val="32"/>
          <w:szCs w:val="32"/>
        </w:rPr>
        <w:t>积极参加</w:t>
      </w:r>
      <w:r w:rsidR="003C60BB">
        <w:rPr>
          <w:rFonts w:ascii="仿宋" w:eastAsia="仿宋" w:hAnsi="仿宋" w:hint="eastAsia"/>
          <w:sz w:val="32"/>
          <w:szCs w:val="32"/>
        </w:rPr>
        <w:t>“不忘初心、牢记使命”的</w:t>
      </w:r>
      <w:r w:rsidR="004B1C4C">
        <w:rPr>
          <w:rFonts w:ascii="仿宋" w:eastAsia="仿宋" w:hAnsi="仿宋" w:hint="eastAsia"/>
          <w:sz w:val="32"/>
          <w:szCs w:val="32"/>
        </w:rPr>
        <w:t>主</w:t>
      </w:r>
      <w:r w:rsidR="003C60BB">
        <w:rPr>
          <w:rFonts w:ascii="仿宋" w:eastAsia="仿宋" w:hAnsi="仿宋" w:hint="eastAsia"/>
          <w:sz w:val="32"/>
          <w:szCs w:val="32"/>
        </w:rPr>
        <w:t>题教育活动，</w:t>
      </w:r>
      <w:r w:rsidRPr="00F40DEE">
        <w:rPr>
          <w:rFonts w:ascii="仿宋" w:eastAsia="仿宋" w:hAnsi="仿宋" w:hint="eastAsia"/>
          <w:sz w:val="32"/>
          <w:szCs w:val="32"/>
        </w:rPr>
        <w:t>深入学习认真学习贯彻习近平新时代中国特色社会主义思想，学习领会《习近平关于“不忘初心、牢记使命”论述摘编》及习近平总书记系列讲话精神。坚定心中的信仰，增强规矩意识和担当精神。</w:t>
      </w:r>
      <w:r w:rsidRPr="00F40DEE">
        <w:rPr>
          <w:rFonts w:ascii="仿宋" w:eastAsia="仿宋" w:hAnsi="仿宋" w:hint="eastAsia"/>
          <w:sz w:val="32"/>
          <w:szCs w:val="32"/>
        </w:rPr>
        <w:t>通过学习及教育活动，</w:t>
      </w:r>
      <w:r w:rsidR="00A349EA">
        <w:rPr>
          <w:rFonts w:ascii="仿宋" w:eastAsia="仿宋" w:hAnsi="仿宋" w:hint="eastAsia"/>
          <w:sz w:val="32"/>
          <w:szCs w:val="32"/>
        </w:rPr>
        <w:t>增强党员意识，自觉履行党员义务，增强责任感和使命感，自觉担当起</w:t>
      </w:r>
      <w:r w:rsidR="00A349EA">
        <w:rPr>
          <w:rFonts w:ascii="仿宋" w:eastAsia="仿宋" w:hAnsi="仿宋" w:hint="eastAsia"/>
          <w:sz w:val="32"/>
          <w:szCs w:val="32"/>
        </w:rPr>
        <w:t>学校</w:t>
      </w:r>
      <w:r w:rsidR="00A349EA">
        <w:rPr>
          <w:rFonts w:ascii="仿宋" w:eastAsia="仿宋" w:hAnsi="仿宋" w:hint="eastAsia"/>
          <w:sz w:val="32"/>
          <w:szCs w:val="32"/>
        </w:rPr>
        <w:t>党委赋予的责任</w:t>
      </w:r>
      <w:r w:rsidR="00A349EA">
        <w:rPr>
          <w:rFonts w:ascii="仿宋" w:eastAsia="仿宋" w:hAnsi="仿宋" w:hint="eastAsia"/>
          <w:sz w:val="32"/>
          <w:szCs w:val="32"/>
        </w:rPr>
        <w:t>。</w:t>
      </w:r>
    </w:p>
    <w:p w:rsidR="00B059B3" w:rsidRPr="00C325B2" w:rsidRDefault="00B059B3" w:rsidP="00FE1EA6">
      <w:pPr>
        <w:ind w:firstLineChars="200" w:firstLine="643"/>
        <w:jc w:val="left"/>
        <w:rPr>
          <w:rFonts w:asciiTheme="majorEastAsia" w:eastAsiaTheme="majorEastAsia" w:hAnsiTheme="majorEastAsia"/>
          <w:b/>
          <w:sz w:val="32"/>
          <w:szCs w:val="32"/>
        </w:rPr>
      </w:pPr>
      <w:r w:rsidRPr="00C325B2">
        <w:rPr>
          <w:rFonts w:asciiTheme="majorEastAsia" w:eastAsiaTheme="majorEastAsia" w:hAnsiTheme="majorEastAsia" w:hint="eastAsia"/>
          <w:b/>
          <w:sz w:val="32"/>
          <w:szCs w:val="32"/>
        </w:rPr>
        <w:t>二、</w:t>
      </w:r>
      <w:r w:rsidR="00A349EA">
        <w:rPr>
          <w:rFonts w:asciiTheme="majorEastAsia" w:eastAsiaTheme="majorEastAsia" w:hAnsiTheme="majorEastAsia" w:hint="eastAsia"/>
          <w:b/>
          <w:sz w:val="32"/>
          <w:szCs w:val="32"/>
        </w:rPr>
        <w:t>脚踏实地，切实</w:t>
      </w:r>
      <w:r w:rsidRPr="00C325B2">
        <w:rPr>
          <w:rFonts w:asciiTheme="majorEastAsia" w:eastAsiaTheme="majorEastAsia" w:hAnsiTheme="majorEastAsia" w:hint="eastAsia"/>
          <w:b/>
          <w:sz w:val="32"/>
          <w:szCs w:val="32"/>
        </w:rPr>
        <w:t>履行</w:t>
      </w:r>
      <w:r w:rsidR="00A349EA">
        <w:rPr>
          <w:rFonts w:asciiTheme="majorEastAsia" w:eastAsiaTheme="majorEastAsia" w:hAnsiTheme="majorEastAsia" w:hint="eastAsia"/>
          <w:b/>
          <w:sz w:val="32"/>
          <w:szCs w:val="32"/>
        </w:rPr>
        <w:t>工作</w:t>
      </w:r>
      <w:r w:rsidRPr="00C325B2">
        <w:rPr>
          <w:rFonts w:asciiTheme="majorEastAsia" w:eastAsiaTheme="majorEastAsia" w:hAnsiTheme="majorEastAsia" w:hint="eastAsia"/>
          <w:b/>
          <w:sz w:val="32"/>
          <w:szCs w:val="32"/>
        </w:rPr>
        <w:t>职责</w:t>
      </w:r>
      <w:r w:rsidRPr="00C325B2">
        <w:rPr>
          <w:rFonts w:asciiTheme="majorEastAsia" w:eastAsiaTheme="majorEastAsia" w:hAnsiTheme="majorEastAsia"/>
          <w:b/>
          <w:sz w:val="32"/>
          <w:szCs w:val="32"/>
        </w:rPr>
        <w:t xml:space="preserve"> </w:t>
      </w:r>
    </w:p>
    <w:p w:rsidR="00470605" w:rsidRPr="00470605" w:rsidRDefault="00470605" w:rsidP="00470605">
      <w:pPr>
        <w:spacing w:line="600" w:lineRule="exact"/>
        <w:ind w:firstLineChars="200" w:firstLine="640"/>
        <w:rPr>
          <w:rFonts w:ascii="仿宋_GB2312" w:eastAsia="仿宋_GB2312" w:hAnsi="楷体_GB2312" w:cs="楷体_GB2312" w:hint="eastAsia"/>
          <w:color w:val="000000" w:themeColor="text1"/>
          <w:sz w:val="32"/>
          <w:szCs w:val="32"/>
        </w:rPr>
      </w:pPr>
      <w:r w:rsidRPr="00470605">
        <w:rPr>
          <w:rFonts w:ascii="仿宋_GB2312" w:eastAsia="仿宋_GB2312" w:hAnsi="楷体_GB2312" w:cs="楷体_GB2312" w:hint="eastAsia"/>
          <w:color w:val="000000" w:themeColor="text1"/>
          <w:sz w:val="32"/>
          <w:szCs w:val="32"/>
        </w:rPr>
        <w:t>以学校全面实施“1+3+6”工程为重心，按照《河南交通职业技术学院2019-2020学年重点任务分解》的要求，</w:t>
      </w:r>
      <w:r w:rsidR="003969DC">
        <w:rPr>
          <w:rFonts w:ascii="仿宋_GB2312" w:eastAsia="仿宋_GB2312" w:hAnsi="楷体_GB2312" w:cs="楷体_GB2312" w:hint="eastAsia"/>
          <w:color w:val="000000" w:themeColor="text1"/>
          <w:sz w:val="32"/>
          <w:szCs w:val="32"/>
        </w:rPr>
        <w:t>本人带领</w:t>
      </w:r>
      <w:r w:rsidRPr="00470605">
        <w:rPr>
          <w:rFonts w:ascii="仿宋_GB2312" w:eastAsia="仿宋_GB2312" w:hAnsi="楷体_GB2312" w:cs="楷体_GB2312" w:hint="eastAsia"/>
          <w:color w:val="000000" w:themeColor="text1"/>
          <w:sz w:val="32"/>
          <w:szCs w:val="32"/>
        </w:rPr>
        <w:t>人事劳动处</w:t>
      </w:r>
      <w:r w:rsidR="003969DC">
        <w:rPr>
          <w:rFonts w:ascii="仿宋_GB2312" w:eastAsia="仿宋_GB2312" w:hAnsi="楷体_GB2312" w:cs="楷体_GB2312" w:hint="eastAsia"/>
          <w:color w:val="000000" w:themeColor="text1"/>
          <w:sz w:val="32"/>
          <w:szCs w:val="32"/>
        </w:rPr>
        <w:t>全体同志，</w:t>
      </w:r>
      <w:r w:rsidRPr="00470605">
        <w:rPr>
          <w:rFonts w:ascii="仿宋_GB2312" w:eastAsia="仿宋_GB2312" w:hAnsi="楷体_GB2312" w:cs="楷体_GB2312" w:hint="eastAsia"/>
          <w:color w:val="000000" w:themeColor="text1"/>
          <w:sz w:val="32"/>
          <w:szCs w:val="32"/>
        </w:rPr>
        <w:t>完成以下六项工作。</w:t>
      </w:r>
    </w:p>
    <w:p w:rsidR="00470605" w:rsidRPr="00891281" w:rsidRDefault="00470605" w:rsidP="00470605">
      <w:pPr>
        <w:spacing w:line="600" w:lineRule="exact"/>
        <w:ind w:firstLineChars="200" w:firstLine="640"/>
        <w:rPr>
          <w:rFonts w:ascii="仿宋_GB2312" w:eastAsia="仿宋_GB2312" w:hAnsi="楷体_GB2312" w:cs="楷体_GB2312" w:hint="eastAsia"/>
          <w:color w:val="000000" w:themeColor="text1"/>
          <w:sz w:val="32"/>
          <w:szCs w:val="32"/>
        </w:rPr>
      </w:pPr>
      <w:r w:rsidRPr="00891281">
        <w:rPr>
          <w:rFonts w:ascii="仿宋_GB2312" w:eastAsia="仿宋_GB2312" w:hAnsi="楷体_GB2312" w:cs="楷体_GB2312" w:hint="eastAsia"/>
          <w:color w:val="000000" w:themeColor="text1"/>
          <w:sz w:val="32"/>
          <w:szCs w:val="32"/>
        </w:rPr>
        <w:t>1.推进机构设置改革，加快“三定”方案落地</w:t>
      </w:r>
      <w:r w:rsidR="006521E6" w:rsidRPr="00891281">
        <w:rPr>
          <w:rFonts w:ascii="仿宋_GB2312" w:eastAsia="仿宋_GB2312" w:hAnsi="楷体_GB2312" w:cs="楷体_GB2312" w:hint="eastAsia"/>
          <w:color w:val="000000" w:themeColor="text1"/>
          <w:sz w:val="32"/>
          <w:szCs w:val="32"/>
        </w:rPr>
        <w:t>。</w:t>
      </w:r>
      <w:r w:rsidRPr="00891281">
        <w:rPr>
          <w:rFonts w:ascii="仿宋_GB2312" w:eastAsia="仿宋_GB2312" w:hAnsi="楷体_GB2312" w:cs="楷体_GB2312" w:hint="eastAsia"/>
          <w:color w:val="000000" w:themeColor="text1"/>
          <w:sz w:val="32"/>
          <w:szCs w:val="32"/>
        </w:rPr>
        <w:t>根据省机构编制委员会2010年对我校机构编制的批复和省交通运</w:t>
      </w:r>
      <w:r w:rsidRPr="00891281">
        <w:rPr>
          <w:rFonts w:ascii="仿宋_GB2312" w:eastAsia="仿宋_GB2312" w:hAnsi="楷体_GB2312" w:cs="楷体_GB2312" w:hint="eastAsia"/>
          <w:color w:val="000000" w:themeColor="text1"/>
          <w:sz w:val="32"/>
          <w:szCs w:val="32"/>
        </w:rPr>
        <w:lastRenderedPageBreak/>
        <w:t>输厅2016年对我校机构设置及领导职数的批复，完成了学校机构编制、教科研、教辅机构、直属单位机构设置及领导职数的增设方案，在完善机构设置的同时，出台了《河南交通职业技术学院内设机构工作职责》；为提高我校管理的规范化、精细化、科学化水平，对原有党政管理机构内设科室、教学部门内设科室及基层教学组织、教学辅助机构内设科室进行了优化调整，对内设机构设岗定责进行了明确，出台了《河南交通职业技术学院党政管理机构和教学辅助机构内设科室设置方案》。</w:t>
      </w:r>
    </w:p>
    <w:p w:rsidR="00470605" w:rsidRPr="00891281" w:rsidRDefault="00470605" w:rsidP="00470605">
      <w:pPr>
        <w:spacing w:line="600" w:lineRule="exact"/>
        <w:ind w:firstLineChars="200" w:firstLine="640"/>
        <w:rPr>
          <w:rFonts w:ascii="仿宋_GB2312" w:eastAsia="仿宋_GB2312" w:hAnsi="楷体_GB2312" w:cs="楷体_GB2312" w:hint="eastAsia"/>
          <w:color w:val="000000" w:themeColor="text1"/>
          <w:sz w:val="32"/>
          <w:szCs w:val="32"/>
        </w:rPr>
      </w:pPr>
      <w:r w:rsidRPr="00891281">
        <w:rPr>
          <w:rFonts w:ascii="仿宋_GB2312" w:eastAsia="仿宋_GB2312" w:hAnsi="楷体_GB2312" w:cs="楷体_GB2312" w:hint="eastAsia"/>
          <w:color w:val="000000" w:themeColor="text1"/>
          <w:sz w:val="32"/>
          <w:szCs w:val="32"/>
        </w:rPr>
        <w:t>2.组织修订文件，完善职称评聘办法</w:t>
      </w:r>
      <w:r w:rsidR="006521E6" w:rsidRPr="00891281">
        <w:rPr>
          <w:rFonts w:ascii="仿宋_GB2312" w:eastAsia="仿宋_GB2312" w:hAnsi="楷体_GB2312" w:cs="楷体_GB2312" w:hint="eastAsia"/>
          <w:color w:val="000000" w:themeColor="text1"/>
          <w:sz w:val="32"/>
          <w:szCs w:val="32"/>
        </w:rPr>
        <w:t>。</w:t>
      </w:r>
      <w:r w:rsidRPr="00891281">
        <w:rPr>
          <w:rFonts w:ascii="仿宋_GB2312" w:eastAsia="仿宋_GB2312" w:hAnsi="楷体_GB2312" w:cs="楷体_GB2312" w:hint="eastAsia"/>
          <w:color w:val="000000" w:themeColor="text1"/>
          <w:sz w:val="32"/>
          <w:szCs w:val="32"/>
        </w:rPr>
        <w:t>在前两年度工作基础之上，组织相关职能部门和专业教师，先后召开5次专题会议，以及体育专业教职工职称评审座谈会，对我校职称自主评聘有关文件进行了修订，初步形成了23条修订意见，并根据优化完善后的实施办法和计分细则，组织开展2019年度专业技术职务自主评聘工作。</w:t>
      </w:r>
    </w:p>
    <w:p w:rsidR="00470605" w:rsidRPr="00891281" w:rsidRDefault="00470605" w:rsidP="00470605">
      <w:pPr>
        <w:spacing w:line="600" w:lineRule="exact"/>
        <w:ind w:firstLineChars="200" w:firstLine="640"/>
        <w:rPr>
          <w:rFonts w:ascii="仿宋_GB2312" w:eastAsia="仿宋_GB2312" w:hAnsi="楷体_GB2312" w:cs="楷体_GB2312" w:hint="eastAsia"/>
          <w:color w:val="000000" w:themeColor="text1"/>
          <w:sz w:val="32"/>
          <w:szCs w:val="32"/>
        </w:rPr>
      </w:pPr>
      <w:r w:rsidRPr="00891281">
        <w:rPr>
          <w:rFonts w:ascii="仿宋_GB2312" w:eastAsia="仿宋_GB2312" w:hAnsi="楷体_GB2312" w:cs="楷体_GB2312" w:hint="eastAsia"/>
          <w:color w:val="000000" w:themeColor="text1"/>
          <w:sz w:val="32"/>
          <w:szCs w:val="32"/>
        </w:rPr>
        <w:t>3.调研制订绩效考核方案，探索工资改革之路</w:t>
      </w:r>
      <w:r w:rsidR="006521E6" w:rsidRPr="00891281">
        <w:rPr>
          <w:rFonts w:ascii="仿宋_GB2312" w:eastAsia="仿宋_GB2312" w:hAnsi="楷体_GB2312" w:cs="楷体_GB2312" w:hint="eastAsia"/>
          <w:color w:val="000000" w:themeColor="text1"/>
          <w:sz w:val="32"/>
          <w:szCs w:val="32"/>
        </w:rPr>
        <w:t>。</w:t>
      </w:r>
      <w:r w:rsidRPr="00891281">
        <w:rPr>
          <w:rFonts w:ascii="仿宋_GB2312" w:eastAsia="仿宋_GB2312" w:hAnsi="楷体_GB2312" w:cs="楷体_GB2312" w:hint="eastAsia"/>
          <w:color w:val="000000" w:themeColor="text1"/>
          <w:sz w:val="32"/>
          <w:szCs w:val="32"/>
        </w:rPr>
        <w:t>为适应事业单位绩效工资改革要求，充分发挥绩效工资制度的导向和激励作用，采取“调整水平、优化结构、绩效考核、多元挂钩”的原则，开展学院绩效工资改革方案的讨论和撰写工作</w:t>
      </w:r>
      <w:r w:rsidR="00021899" w:rsidRPr="00891281">
        <w:rPr>
          <w:rFonts w:ascii="仿宋_GB2312" w:eastAsia="仿宋_GB2312" w:hAnsi="楷体_GB2312" w:cs="楷体_GB2312" w:hint="eastAsia"/>
          <w:color w:val="000000" w:themeColor="text1"/>
          <w:sz w:val="32"/>
          <w:szCs w:val="32"/>
        </w:rPr>
        <w:t>，</w:t>
      </w:r>
      <w:r w:rsidRPr="00891281">
        <w:rPr>
          <w:rFonts w:ascii="仿宋_GB2312" w:eastAsia="仿宋_GB2312" w:hAnsi="楷体_GB2312" w:cs="楷体_GB2312" w:hint="eastAsia"/>
          <w:color w:val="000000" w:themeColor="text1"/>
          <w:sz w:val="32"/>
          <w:szCs w:val="32"/>
        </w:rPr>
        <w:t>进一步构建人力资源管理的良性竞争与激励机制，逐步形成与岗位聘任制相适应，与岗位职责、工作业绩、实际贡献紧密联系的分配激励体制。</w:t>
      </w:r>
    </w:p>
    <w:p w:rsidR="00470605" w:rsidRPr="00891281" w:rsidRDefault="00470605" w:rsidP="00470605">
      <w:pPr>
        <w:spacing w:line="600" w:lineRule="exact"/>
        <w:ind w:firstLineChars="200" w:firstLine="640"/>
        <w:rPr>
          <w:rFonts w:ascii="仿宋_GB2312" w:eastAsia="仿宋_GB2312" w:hAnsi="楷体_GB2312" w:cs="楷体_GB2312" w:hint="eastAsia"/>
          <w:color w:val="000000" w:themeColor="text1"/>
          <w:sz w:val="32"/>
          <w:szCs w:val="32"/>
        </w:rPr>
      </w:pPr>
      <w:r w:rsidRPr="00891281">
        <w:rPr>
          <w:rFonts w:ascii="仿宋_GB2312" w:eastAsia="仿宋_GB2312" w:hAnsi="楷体_GB2312" w:cs="楷体_GB2312" w:hint="eastAsia"/>
          <w:color w:val="000000" w:themeColor="text1"/>
          <w:sz w:val="32"/>
          <w:szCs w:val="32"/>
        </w:rPr>
        <w:t>4.机制创新，阳光招才引智</w:t>
      </w:r>
      <w:r w:rsidR="006521E6" w:rsidRPr="00891281">
        <w:rPr>
          <w:rFonts w:ascii="仿宋_GB2312" w:eastAsia="仿宋_GB2312" w:hAnsi="楷体_GB2312" w:cs="楷体_GB2312" w:hint="eastAsia"/>
          <w:color w:val="000000" w:themeColor="text1"/>
          <w:sz w:val="32"/>
          <w:szCs w:val="32"/>
        </w:rPr>
        <w:t>。</w:t>
      </w:r>
      <w:r w:rsidRPr="00891281">
        <w:rPr>
          <w:rFonts w:ascii="仿宋_GB2312" w:eastAsia="仿宋_GB2312" w:hAnsi="楷体_GB2312" w:cs="楷体_GB2312" w:hint="eastAsia"/>
          <w:color w:val="000000" w:themeColor="text1"/>
          <w:sz w:val="32"/>
          <w:szCs w:val="32"/>
        </w:rPr>
        <w:t>在招聘渠道方面，积极探</w:t>
      </w:r>
      <w:r w:rsidRPr="00891281">
        <w:rPr>
          <w:rFonts w:ascii="仿宋_GB2312" w:eastAsia="仿宋_GB2312" w:hAnsi="楷体_GB2312" w:cs="楷体_GB2312" w:hint="eastAsia"/>
          <w:color w:val="000000" w:themeColor="text1"/>
          <w:sz w:val="32"/>
          <w:szCs w:val="32"/>
        </w:rPr>
        <w:lastRenderedPageBreak/>
        <w:t>索进人、用人机制创新，采取灵活多样的形式，着力引进各类急需紧缺人才。先后于2月通过上级任命引进1名院级领导，8月通过人事代理制形式公开招聘14名专业教师、5名辅导员、2名国际生班主任及翻译，11月通过人员调配引进2名副处级领导干部和1名专业教师，通过第二届中国·河南招才引智创新发展大会引进3名专业教师。</w:t>
      </w:r>
    </w:p>
    <w:p w:rsidR="00021899" w:rsidRPr="00891281" w:rsidRDefault="00470605" w:rsidP="00470605">
      <w:pPr>
        <w:spacing w:line="600" w:lineRule="exact"/>
        <w:ind w:firstLineChars="200" w:firstLine="640"/>
        <w:rPr>
          <w:rFonts w:ascii="仿宋_GB2312" w:eastAsia="仿宋_GB2312" w:hAnsi="楷体_GB2312" w:cs="楷体_GB2312" w:hint="eastAsia"/>
          <w:color w:val="000000" w:themeColor="text1"/>
          <w:sz w:val="32"/>
          <w:szCs w:val="32"/>
        </w:rPr>
      </w:pPr>
      <w:r w:rsidRPr="00891281">
        <w:rPr>
          <w:rFonts w:ascii="仿宋_GB2312" w:eastAsia="仿宋_GB2312" w:hAnsi="楷体_GB2312" w:cs="楷体_GB2312" w:hint="eastAsia"/>
          <w:color w:val="000000" w:themeColor="text1"/>
          <w:sz w:val="32"/>
          <w:szCs w:val="32"/>
        </w:rPr>
        <w:t>5.制度创新，聘任技能大师</w:t>
      </w:r>
      <w:r w:rsidR="006521E6" w:rsidRPr="00891281">
        <w:rPr>
          <w:rFonts w:ascii="仿宋_GB2312" w:eastAsia="仿宋_GB2312" w:hAnsi="楷体_GB2312" w:cs="楷体_GB2312" w:hint="eastAsia"/>
          <w:color w:val="000000" w:themeColor="text1"/>
          <w:sz w:val="32"/>
          <w:szCs w:val="32"/>
        </w:rPr>
        <w:t>。</w:t>
      </w:r>
      <w:r w:rsidRPr="00891281">
        <w:rPr>
          <w:rFonts w:ascii="仿宋_GB2312" w:eastAsia="仿宋_GB2312" w:hAnsi="楷体_GB2312" w:cs="楷体_GB2312" w:hint="eastAsia"/>
          <w:color w:val="000000" w:themeColor="text1"/>
          <w:sz w:val="32"/>
          <w:szCs w:val="32"/>
        </w:rPr>
        <w:t>为满足1+X证书制度试点工作需要，促进校企深度融合，更好的支持、鼓励和规范学校聘请具有实践经验的专业技术人员、高技能人才参与实践教学环节</w:t>
      </w:r>
      <w:r w:rsidR="00021899" w:rsidRPr="00891281">
        <w:rPr>
          <w:rFonts w:ascii="仿宋_GB2312" w:eastAsia="仿宋_GB2312" w:hAnsi="楷体_GB2312" w:cs="楷体_GB2312" w:hint="eastAsia"/>
          <w:color w:val="000000" w:themeColor="text1"/>
          <w:sz w:val="32"/>
          <w:szCs w:val="32"/>
        </w:rPr>
        <w:t>，</w:t>
      </w:r>
      <w:r w:rsidRPr="00891281">
        <w:rPr>
          <w:rFonts w:ascii="仿宋_GB2312" w:eastAsia="仿宋_GB2312" w:hAnsi="楷体_GB2312" w:cs="楷体_GB2312" w:hint="eastAsia"/>
          <w:color w:val="000000" w:themeColor="text1"/>
          <w:sz w:val="32"/>
          <w:szCs w:val="32"/>
        </w:rPr>
        <w:t>制订并出台了《河南交通职业技术学院校外聘用教师聘用管理办法》。</w:t>
      </w:r>
    </w:p>
    <w:p w:rsidR="00470605" w:rsidRPr="00891281" w:rsidRDefault="00470605" w:rsidP="00470605">
      <w:pPr>
        <w:spacing w:line="600" w:lineRule="exact"/>
        <w:ind w:firstLineChars="200" w:firstLine="640"/>
        <w:rPr>
          <w:rFonts w:ascii="仿宋_GB2312" w:eastAsia="仿宋_GB2312" w:hAnsi="楷体_GB2312" w:cs="楷体_GB2312" w:hint="eastAsia"/>
          <w:color w:val="000000" w:themeColor="text1"/>
          <w:sz w:val="32"/>
          <w:szCs w:val="32"/>
        </w:rPr>
      </w:pPr>
      <w:r w:rsidRPr="00891281">
        <w:rPr>
          <w:rFonts w:ascii="仿宋_GB2312" w:eastAsia="仿宋_GB2312" w:hAnsi="楷体_GB2312" w:cs="楷体_GB2312" w:hint="eastAsia"/>
          <w:color w:val="000000" w:themeColor="text1"/>
          <w:sz w:val="32"/>
          <w:szCs w:val="32"/>
        </w:rPr>
        <w:t>6.外引内培，优化人才梯队</w:t>
      </w:r>
      <w:r w:rsidR="007A6FD2">
        <w:rPr>
          <w:rFonts w:ascii="仿宋_GB2312" w:eastAsia="仿宋_GB2312" w:hAnsi="楷体_GB2312" w:cs="楷体_GB2312" w:hint="eastAsia"/>
          <w:color w:val="000000" w:themeColor="text1"/>
          <w:sz w:val="32"/>
          <w:szCs w:val="32"/>
        </w:rPr>
        <w:t>。</w:t>
      </w:r>
      <w:r w:rsidRPr="00891281">
        <w:rPr>
          <w:rFonts w:ascii="仿宋_GB2312" w:eastAsia="仿宋_GB2312" w:hAnsi="楷体_GB2312" w:cs="楷体_GB2312" w:hint="eastAsia"/>
          <w:color w:val="000000" w:themeColor="text1"/>
          <w:sz w:val="32"/>
          <w:szCs w:val="32"/>
        </w:rPr>
        <w:t>不断加强高层次人才队伍建设，深入实施专业领军人才培养工程，高层次人才总量和层次明显提高。2019年我校荣获“国务院政府特殊津贴”教师1名，荣获“河南省学术技术带头人”教师1名。</w:t>
      </w:r>
    </w:p>
    <w:p w:rsidR="00021899" w:rsidRPr="007A6FD2" w:rsidRDefault="00021899" w:rsidP="00021899">
      <w:pPr>
        <w:spacing w:line="600" w:lineRule="exact"/>
        <w:ind w:firstLineChars="200" w:firstLine="640"/>
        <w:rPr>
          <w:rFonts w:ascii="黑体" w:eastAsia="黑体" w:hAnsi="黑体" w:hint="eastAsia"/>
          <w:sz w:val="32"/>
          <w:szCs w:val="32"/>
        </w:rPr>
      </w:pPr>
      <w:r w:rsidRPr="007A6FD2">
        <w:rPr>
          <w:rFonts w:ascii="黑体" w:eastAsia="黑体" w:hAnsi="黑体" w:hint="eastAsia"/>
          <w:sz w:val="32"/>
          <w:szCs w:val="32"/>
        </w:rPr>
        <w:t>三、</w:t>
      </w:r>
      <w:r w:rsidR="00B00F7E" w:rsidRPr="007A6FD2">
        <w:rPr>
          <w:rFonts w:ascii="黑体" w:eastAsia="黑体" w:hAnsi="黑体" w:hint="eastAsia"/>
          <w:sz w:val="32"/>
          <w:szCs w:val="32"/>
        </w:rPr>
        <w:t>以身作则，坚守廉洁自律</w:t>
      </w:r>
    </w:p>
    <w:p w:rsidR="00021899" w:rsidRPr="00021899" w:rsidRDefault="00021899" w:rsidP="00021899">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本人</w:t>
      </w:r>
      <w:r w:rsidRPr="00021899">
        <w:rPr>
          <w:rFonts w:ascii="仿宋_GB2312" w:eastAsia="仿宋_GB2312" w:hAnsi="仿宋" w:hint="eastAsia"/>
          <w:sz w:val="32"/>
          <w:szCs w:val="32"/>
        </w:rPr>
        <w:t>坚持把党风廉政建设和</w:t>
      </w:r>
      <w:r>
        <w:rPr>
          <w:rFonts w:ascii="仿宋_GB2312" w:eastAsia="仿宋_GB2312" w:hAnsi="仿宋" w:hint="eastAsia"/>
          <w:sz w:val="32"/>
          <w:szCs w:val="32"/>
        </w:rPr>
        <w:t>人事劳动</w:t>
      </w:r>
      <w:proofErr w:type="gramStart"/>
      <w:r>
        <w:rPr>
          <w:rFonts w:ascii="仿宋_GB2312" w:eastAsia="仿宋_GB2312" w:hAnsi="仿宋" w:hint="eastAsia"/>
          <w:sz w:val="32"/>
          <w:szCs w:val="32"/>
        </w:rPr>
        <w:t>处</w:t>
      </w:r>
      <w:r w:rsidRPr="00021899">
        <w:rPr>
          <w:rFonts w:ascii="仿宋_GB2312" w:eastAsia="仿宋_GB2312" w:hAnsi="仿宋" w:hint="eastAsia"/>
          <w:sz w:val="32"/>
          <w:szCs w:val="32"/>
        </w:rPr>
        <w:t>总体</w:t>
      </w:r>
      <w:proofErr w:type="gramEnd"/>
      <w:r w:rsidRPr="00021899">
        <w:rPr>
          <w:rFonts w:ascii="仿宋_GB2312" w:eastAsia="仿宋_GB2312" w:hAnsi="仿宋" w:hint="eastAsia"/>
          <w:sz w:val="32"/>
          <w:szCs w:val="32"/>
        </w:rPr>
        <w:t>工作</w:t>
      </w:r>
      <w:r w:rsidR="004F09B4">
        <w:rPr>
          <w:rFonts w:ascii="仿宋_GB2312" w:eastAsia="仿宋_GB2312" w:hAnsi="仿宋" w:hint="eastAsia"/>
          <w:sz w:val="32"/>
          <w:szCs w:val="32"/>
        </w:rPr>
        <w:t>同</w:t>
      </w:r>
      <w:r w:rsidRPr="00021899">
        <w:rPr>
          <w:rFonts w:ascii="仿宋_GB2312" w:eastAsia="仿宋_GB2312" w:hAnsi="仿宋" w:hint="eastAsia"/>
          <w:sz w:val="32"/>
          <w:szCs w:val="32"/>
        </w:rPr>
        <w:t>研究、</w:t>
      </w:r>
      <w:r w:rsidR="004F09B4">
        <w:rPr>
          <w:rFonts w:ascii="仿宋_GB2312" w:eastAsia="仿宋_GB2312" w:hAnsi="仿宋" w:hint="eastAsia"/>
          <w:sz w:val="32"/>
          <w:szCs w:val="32"/>
        </w:rPr>
        <w:t>同</w:t>
      </w:r>
      <w:r w:rsidRPr="00021899">
        <w:rPr>
          <w:rFonts w:ascii="仿宋_GB2312" w:eastAsia="仿宋_GB2312" w:hAnsi="仿宋" w:hint="eastAsia"/>
          <w:sz w:val="32"/>
          <w:szCs w:val="32"/>
        </w:rPr>
        <w:t>布置、</w:t>
      </w:r>
      <w:r w:rsidR="004F09B4">
        <w:rPr>
          <w:rFonts w:ascii="仿宋_GB2312" w:eastAsia="仿宋_GB2312" w:hAnsi="仿宋" w:hint="eastAsia"/>
          <w:sz w:val="32"/>
          <w:szCs w:val="32"/>
        </w:rPr>
        <w:t>同</w:t>
      </w:r>
      <w:r w:rsidRPr="00021899">
        <w:rPr>
          <w:rFonts w:ascii="仿宋_GB2312" w:eastAsia="仿宋_GB2312" w:hAnsi="仿宋" w:hint="eastAsia"/>
          <w:sz w:val="32"/>
          <w:szCs w:val="32"/>
        </w:rPr>
        <w:t>落实、</w:t>
      </w:r>
      <w:r w:rsidR="004F09B4">
        <w:rPr>
          <w:rFonts w:ascii="仿宋_GB2312" w:eastAsia="仿宋_GB2312" w:hAnsi="仿宋" w:hint="eastAsia"/>
          <w:sz w:val="32"/>
          <w:szCs w:val="32"/>
        </w:rPr>
        <w:t>同</w:t>
      </w:r>
      <w:r w:rsidRPr="00021899">
        <w:rPr>
          <w:rFonts w:ascii="仿宋_GB2312" w:eastAsia="仿宋_GB2312" w:hAnsi="仿宋" w:hint="eastAsia"/>
          <w:sz w:val="32"/>
          <w:szCs w:val="32"/>
        </w:rPr>
        <w:t>检查。认真履行“一岗双责”，严格执行并带头落实上级有关廉洁自律的规定，重大工作和决策坚持集体研究，所有关系大家切身利益的工作，都坚持以不同形式做到事前公示和结果公开，主动接受同志们的监督。</w:t>
      </w:r>
    </w:p>
    <w:p w:rsidR="00021899" w:rsidRPr="00021899" w:rsidRDefault="00021899" w:rsidP="00021899">
      <w:pPr>
        <w:spacing w:line="600" w:lineRule="exact"/>
        <w:ind w:firstLineChars="200" w:firstLine="640"/>
        <w:rPr>
          <w:rFonts w:ascii="仿宋_GB2312" w:eastAsia="仿宋_GB2312" w:hAnsi="仿宋" w:hint="eastAsia"/>
          <w:sz w:val="32"/>
          <w:szCs w:val="32"/>
        </w:rPr>
      </w:pPr>
      <w:r w:rsidRPr="00021899">
        <w:rPr>
          <w:rFonts w:ascii="仿宋_GB2312" w:eastAsia="仿宋_GB2312" w:hAnsi="仿宋" w:hint="eastAsia"/>
          <w:sz w:val="32"/>
          <w:szCs w:val="32"/>
        </w:rPr>
        <w:t>1.加强学习，提高廉洁自律意识。认真学习《中国共产党党员领导干部廉洁从政若干准则》及当前党风廉政建设及</w:t>
      </w:r>
      <w:r w:rsidRPr="00021899">
        <w:rPr>
          <w:rFonts w:ascii="仿宋_GB2312" w:eastAsia="仿宋_GB2312" w:hAnsi="仿宋" w:hint="eastAsia"/>
          <w:sz w:val="32"/>
          <w:szCs w:val="32"/>
        </w:rPr>
        <w:lastRenderedPageBreak/>
        <w:t>党员干部廉洁自律方面的有关规定。牢固确立以师生员工为本的意识，摆正位置，抓好自律，自觉接受监督。</w:t>
      </w:r>
    </w:p>
    <w:p w:rsidR="00021899" w:rsidRPr="00021899" w:rsidRDefault="00021899" w:rsidP="00021899">
      <w:pPr>
        <w:spacing w:line="600" w:lineRule="exact"/>
        <w:ind w:firstLineChars="200" w:firstLine="640"/>
        <w:rPr>
          <w:rFonts w:ascii="仿宋_GB2312" w:eastAsia="仿宋_GB2312" w:hAnsi="仿宋" w:hint="eastAsia"/>
          <w:sz w:val="32"/>
          <w:szCs w:val="32"/>
        </w:rPr>
      </w:pPr>
      <w:r w:rsidRPr="00021899">
        <w:rPr>
          <w:rFonts w:ascii="仿宋_GB2312" w:eastAsia="仿宋_GB2312" w:hAnsi="仿宋" w:hint="eastAsia"/>
          <w:sz w:val="32"/>
          <w:szCs w:val="32"/>
        </w:rPr>
        <w:t>2.健全各项制度，严格以规章办事。结合审计处实际，进一步健全审计管理制度，并注重在工作中认真落实。</w:t>
      </w:r>
    </w:p>
    <w:p w:rsidR="00021899" w:rsidRPr="00021899" w:rsidRDefault="00021899" w:rsidP="00021899">
      <w:pPr>
        <w:spacing w:line="600" w:lineRule="exact"/>
        <w:ind w:firstLineChars="200" w:firstLine="640"/>
        <w:rPr>
          <w:rFonts w:ascii="仿宋_GB2312" w:eastAsia="仿宋_GB2312" w:hAnsi="仿宋"/>
          <w:sz w:val="32"/>
          <w:szCs w:val="32"/>
        </w:rPr>
      </w:pPr>
      <w:r w:rsidRPr="00021899">
        <w:rPr>
          <w:rFonts w:ascii="仿宋_GB2312" w:eastAsia="仿宋_GB2312" w:hAnsi="仿宋" w:hint="eastAsia"/>
          <w:sz w:val="32"/>
          <w:szCs w:val="32"/>
        </w:rPr>
        <w:t>3.严格执行领导干部廉洁自律的各项规定，认真落实党中央的“关于改进工作作风、密切联系群众的八项规定”与“六项禁令”。无违反规定兼职，无使用公款为部门</w:t>
      </w:r>
      <w:r>
        <w:rPr>
          <w:rFonts w:ascii="仿宋_GB2312" w:eastAsia="仿宋_GB2312" w:hAnsi="仿宋" w:hint="eastAsia"/>
          <w:sz w:val="32"/>
          <w:szCs w:val="32"/>
        </w:rPr>
        <w:t>人员</w:t>
      </w:r>
      <w:r w:rsidRPr="00021899">
        <w:rPr>
          <w:rFonts w:ascii="仿宋_GB2312" w:eastAsia="仿宋_GB2312" w:hAnsi="仿宋" w:hint="eastAsia"/>
          <w:sz w:val="32"/>
          <w:szCs w:val="32"/>
        </w:rPr>
        <w:t>购买礼品、福利保险等行为。无违反规定收受现金、有价证券、支付凭证等行为。</w:t>
      </w:r>
    </w:p>
    <w:p w:rsidR="00021899" w:rsidRPr="00021899" w:rsidRDefault="00021899" w:rsidP="00021899">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w:t>
      </w:r>
      <w:r w:rsidRPr="00021899">
        <w:rPr>
          <w:rFonts w:ascii="仿宋_GB2312" w:eastAsia="仿宋_GB2312" w:hAnsi="仿宋" w:hint="eastAsia"/>
          <w:sz w:val="32"/>
          <w:szCs w:val="32"/>
        </w:rPr>
        <w:t>.虚心听取同志们的意见和建议。坚持政务公开，正确行使权利，办事公开透明，程序合法规范。能按照规定报告个人重大事项，自觉接受监督。</w:t>
      </w:r>
    </w:p>
    <w:p w:rsidR="00A84205" w:rsidRDefault="00B059B3" w:rsidP="00470605">
      <w:pPr>
        <w:spacing w:line="600" w:lineRule="exact"/>
        <w:ind w:firstLineChars="200" w:firstLine="643"/>
        <w:rPr>
          <w:rFonts w:ascii="黑体" w:eastAsia="黑体" w:hAnsi="黑体" w:cs="黑体"/>
          <w:color w:val="000000" w:themeColor="text1"/>
          <w:sz w:val="32"/>
          <w:szCs w:val="32"/>
        </w:rPr>
      </w:pPr>
      <w:r w:rsidRPr="00F70097">
        <w:rPr>
          <w:rFonts w:ascii="仿宋_GB2312" w:eastAsia="仿宋_GB2312" w:hAnsi="仿宋" w:hint="eastAsia"/>
          <w:b/>
          <w:sz w:val="32"/>
          <w:szCs w:val="32"/>
        </w:rPr>
        <w:t>四、</w:t>
      </w:r>
      <w:r w:rsidR="00A84205">
        <w:rPr>
          <w:rFonts w:ascii="黑体" w:eastAsia="黑体" w:hAnsi="黑体" w:cs="黑体" w:hint="eastAsia"/>
          <w:color w:val="000000" w:themeColor="text1"/>
          <w:sz w:val="32"/>
          <w:szCs w:val="32"/>
        </w:rPr>
        <w:t>2020年</w:t>
      </w:r>
      <w:r w:rsidR="00BE4E98">
        <w:rPr>
          <w:rFonts w:ascii="黑体" w:eastAsia="黑体" w:hAnsi="黑体" w:cs="黑体" w:hint="eastAsia"/>
          <w:color w:val="000000" w:themeColor="text1"/>
          <w:sz w:val="32"/>
          <w:szCs w:val="32"/>
        </w:rPr>
        <w:t>的</w:t>
      </w:r>
      <w:r w:rsidR="00A84205">
        <w:rPr>
          <w:rFonts w:ascii="黑体" w:eastAsia="黑体" w:hAnsi="黑体" w:cs="黑体" w:hint="eastAsia"/>
          <w:color w:val="000000" w:themeColor="text1"/>
          <w:sz w:val="32"/>
          <w:szCs w:val="32"/>
        </w:rPr>
        <w:t>工作思路</w:t>
      </w:r>
    </w:p>
    <w:p w:rsidR="00021899" w:rsidRDefault="00BE4E98" w:rsidP="00BE4E98">
      <w:pPr>
        <w:spacing w:line="600" w:lineRule="exact"/>
        <w:ind w:firstLine="645"/>
        <w:rPr>
          <w:rFonts w:ascii="仿宋_GB2312" w:eastAsia="仿宋_GB2312"/>
          <w:color w:val="000000" w:themeColor="text1"/>
          <w:sz w:val="32"/>
          <w:szCs w:val="32"/>
        </w:rPr>
      </w:pPr>
      <w:r w:rsidRPr="00BE4E98">
        <w:rPr>
          <w:rFonts w:ascii="仿宋_GB2312" w:eastAsia="仿宋_GB2312" w:hint="eastAsia"/>
          <w:color w:val="000000" w:themeColor="text1"/>
          <w:sz w:val="32"/>
          <w:szCs w:val="32"/>
        </w:rPr>
        <w:t>2020年是“十三五”规划的收官之年，十三五期间，我校经历了跨越式发展，屡获佳绩。学校全力推进的“1+3+6”工程，是职业教育新形势新任务下，提质增效，再上台阶的发展“路线图”。</w:t>
      </w:r>
      <w:r>
        <w:rPr>
          <w:rFonts w:ascii="仿宋_GB2312" w:eastAsia="仿宋_GB2312" w:hint="eastAsia"/>
          <w:color w:val="000000" w:themeColor="text1"/>
          <w:sz w:val="32"/>
          <w:szCs w:val="32"/>
        </w:rPr>
        <w:t>我</w:t>
      </w:r>
      <w:r w:rsidRPr="00BE4E98">
        <w:rPr>
          <w:rFonts w:ascii="仿宋_GB2312" w:eastAsia="仿宋_GB2312" w:hint="eastAsia"/>
          <w:color w:val="000000" w:themeColor="text1"/>
          <w:sz w:val="32"/>
          <w:szCs w:val="32"/>
        </w:rPr>
        <w:t>将</w:t>
      </w:r>
      <w:r>
        <w:rPr>
          <w:rFonts w:ascii="仿宋_GB2312" w:eastAsia="仿宋_GB2312" w:hint="eastAsia"/>
          <w:color w:val="000000" w:themeColor="text1"/>
          <w:sz w:val="32"/>
          <w:szCs w:val="32"/>
        </w:rPr>
        <w:t>团结人事劳动处同志们，</w:t>
      </w:r>
      <w:r w:rsidRPr="00BE4E98">
        <w:rPr>
          <w:rFonts w:ascii="仿宋_GB2312" w:eastAsia="仿宋_GB2312" w:hint="eastAsia"/>
          <w:color w:val="000000" w:themeColor="text1"/>
          <w:sz w:val="32"/>
          <w:szCs w:val="32"/>
        </w:rPr>
        <w:t>按照学校“转观念、调结构、补短板、上层次”的总体发展思路，构建</w:t>
      </w:r>
      <w:r w:rsidR="00C451DC">
        <w:rPr>
          <w:rFonts w:ascii="仿宋_GB2312" w:eastAsia="仿宋_GB2312" w:hint="eastAsia"/>
          <w:color w:val="000000" w:themeColor="text1"/>
          <w:sz w:val="32"/>
          <w:szCs w:val="32"/>
        </w:rPr>
        <w:t>“1+</w:t>
      </w:r>
      <w:r w:rsidR="00C451DC">
        <w:rPr>
          <w:rFonts w:ascii="仿宋_GB2312" w:eastAsia="仿宋_GB2312"/>
          <w:color w:val="000000" w:themeColor="text1"/>
          <w:sz w:val="32"/>
          <w:szCs w:val="32"/>
        </w:rPr>
        <w:t>2</w:t>
      </w:r>
      <w:r w:rsidR="00C451DC">
        <w:rPr>
          <w:rFonts w:ascii="仿宋_GB2312" w:eastAsia="仿宋_GB2312" w:hint="eastAsia"/>
          <w:color w:val="000000" w:themeColor="text1"/>
          <w:sz w:val="32"/>
          <w:szCs w:val="32"/>
        </w:rPr>
        <w:t>+3”人事管理体系，即</w:t>
      </w:r>
      <w:r w:rsidRPr="00BE4E98">
        <w:rPr>
          <w:rFonts w:ascii="仿宋_GB2312" w:eastAsia="仿宋_GB2312" w:hint="eastAsia"/>
          <w:color w:val="000000" w:themeColor="text1"/>
          <w:sz w:val="32"/>
          <w:szCs w:val="32"/>
        </w:rPr>
        <w:t>以机构设置和“三定”方案为基础，坚持绩效考核</w:t>
      </w:r>
      <w:r w:rsidR="00C451DC">
        <w:rPr>
          <w:rFonts w:ascii="仿宋_GB2312" w:eastAsia="仿宋_GB2312" w:hint="eastAsia"/>
          <w:color w:val="000000" w:themeColor="text1"/>
          <w:sz w:val="32"/>
          <w:szCs w:val="32"/>
        </w:rPr>
        <w:t>导向</w:t>
      </w:r>
      <w:r w:rsidRPr="00BE4E98">
        <w:rPr>
          <w:rFonts w:ascii="仿宋_GB2312" w:eastAsia="仿宋_GB2312" w:hint="eastAsia"/>
          <w:color w:val="000000" w:themeColor="text1"/>
          <w:sz w:val="32"/>
          <w:szCs w:val="32"/>
        </w:rPr>
        <w:t>和职称评审为导向，着力打造高水平师资队伍，着力强化人事制度保障，着力提升信息化水平，在提升治理能力，完善治理体系，提升师资素质，提高育人质量等方面做出更大努力，圆满完成</w:t>
      </w:r>
      <w:r w:rsidR="00C451DC">
        <w:rPr>
          <w:rFonts w:ascii="仿宋_GB2312" w:eastAsia="仿宋_GB2312" w:hint="eastAsia"/>
          <w:color w:val="000000" w:themeColor="text1"/>
          <w:sz w:val="32"/>
          <w:szCs w:val="32"/>
        </w:rPr>
        <w:t>学校</w:t>
      </w:r>
      <w:r w:rsidRPr="00BE4E98">
        <w:rPr>
          <w:rFonts w:ascii="仿宋_GB2312" w:eastAsia="仿宋_GB2312" w:hint="eastAsia"/>
          <w:color w:val="000000" w:themeColor="text1"/>
          <w:sz w:val="32"/>
          <w:szCs w:val="32"/>
        </w:rPr>
        <w:t>“1+3+6”工程建设</w:t>
      </w:r>
      <w:r w:rsidR="00C451DC">
        <w:rPr>
          <w:rFonts w:ascii="仿宋_GB2312" w:eastAsia="仿宋_GB2312" w:hint="eastAsia"/>
          <w:color w:val="000000" w:themeColor="text1"/>
          <w:sz w:val="32"/>
          <w:szCs w:val="32"/>
        </w:rPr>
        <w:t>任务</w:t>
      </w:r>
      <w:r w:rsidRPr="00BE4E98">
        <w:rPr>
          <w:rFonts w:ascii="仿宋_GB2312" w:eastAsia="仿宋_GB2312" w:hint="eastAsia"/>
          <w:color w:val="000000" w:themeColor="text1"/>
          <w:sz w:val="32"/>
          <w:szCs w:val="32"/>
        </w:rPr>
        <w:t>。</w:t>
      </w:r>
    </w:p>
    <w:p w:rsidR="009D7D02" w:rsidRDefault="009D7D02" w:rsidP="00BE4E98">
      <w:pPr>
        <w:spacing w:line="600" w:lineRule="exact"/>
        <w:ind w:firstLine="645"/>
        <w:rPr>
          <w:rFonts w:ascii="仿宋_GB2312" w:eastAsia="仿宋_GB2312" w:hint="eastAsia"/>
          <w:color w:val="000000" w:themeColor="text1"/>
          <w:sz w:val="32"/>
          <w:szCs w:val="32"/>
        </w:rPr>
      </w:pPr>
      <w:r>
        <w:rPr>
          <w:rFonts w:ascii="仿宋_GB2312" w:eastAsia="仿宋_GB2312" w:hint="eastAsia"/>
          <w:color w:val="000000" w:themeColor="text1"/>
          <w:sz w:val="32"/>
          <w:szCs w:val="32"/>
        </w:rPr>
        <w:lastRenderedPageBreak/>
        <w:t>总之，</w:t>
      </w:r>
      <w:r w:rsidRPr="009D7D02">
        <w:rPr>
          <w:rFonts w:ascii="仿宋_GB2312" w:eastAsia="仿宋_GB2312" w:hint="eastAsia"/>
          <w:color w:val="000000" w:themeColor="text1"/>
          <w:sz w:val="32"/>
          <w:szCs w:val="32"/>
        </w:rPr>
        <w:t>自任期以来，本人认真履行岗位职责，在</w:t>
      </w:r>
      <w:r>
        <w:rPr>
          <w:rFonts w:ascii="仿宋_GB2312" w:eastAsia="仿宋_GB2312" w:hint="eastAsia"/>
          <w:color w:val="000000" w:themeColor="text1"/>
          <w:sz w:val="32"/>
          <w:szCs w:val="32"/>
        </w:rPr>
        <w:t>学校</w:t>
      </w:r>
      <w:r w:rsidRPr="009D7D02">
        <w:rPr>
          <w:rFonts w:ascii="仿宋_GB2312" w:eastAsia="仿宋_GB2312" w:hint="eastAsia"/>
          <w:color w:val="000000" w:themeColor="text1"/>
          <w:sz w:val="32"/>
          <w:szCs w:val="32"/>
        </w:rPr>
        <w:t>各级领导</w:t>
      </w:r>
      <w:r>
        <w:rPr>
          <w:rFonts w:ascii="仿宋_GB2312" w:eastAsia="仿宋_GB2312" w:hint="eastAsia"/>
          <w:color w:val="000000" w:themeColor="text1"/>
          <w:sz w:val="32"/>
          <w:szCs w:val="32"/>
        </w:rPr>
        <w:t>的指导下</w:t>
      </w:r>
      <w:r w:rsidRPr="009D7D02">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在</w:t>
      </w:r>
      <w:r w:rsidRPr="009D7D02">
        <w:rPr>
          <w:rFonts w:ascii="仿宋_GB2312" w:eastAsia="仿宋_GB2312" w:hint="eastAsia"/>
          <w:color w:val="000000" w:themeColor="text1"/>
          <w:sz w:val="32"/>
          <w:szCs w:val="32"/>
        </w:rPr>
        <w:t>相关部门以及</w:t>
      </w:r>
      <w:r>
        <w:rPr>
          <w:rFonts w:ascii="仿宋_GB2312" w:eastAsia="仿宋_GB2312" w:hint="eastAsia"/>
          <w:color w:val="000000" w:themeColor="text1"/>
          <w:sz w:val="32"/>
          <w:szCs w:val="32"/>
        </w:rPr>
        <w:t>人事劳动处</w:t>
      </w:r>
      <w:r w:rsidRPr="009D7D02">
        <w:rPr>
          <w:rFonts w:ascii="仿宋_GB2312" w:eastAsia="仿宋_GB2312" w:hint="eastAsia"/>
          <w:color w:val="000000" w:themeColor="text1"/>
          <w:sz w:val="32"/>
          <w:szCs w:val="32"/>
        </w:rPr>
        <w:t>同事</w:t>
      </w:r>
      <w:r>
        <w:rPr>
          <w:rFonts w:ascii="仿宋_GB2312" w:eastAsia="仿宋_GB2312" w:hint="eastAsia"/>
          <w:color w:val="000000" w:themeColor="text1"/>
          <w:sz w:val="32"/>
          <w:szCs w:val="32"/>
        </w:rPr>
        <w:t>们</w:t>
      </w:r>
      <w:r w:rsidRPr="009D7D02">
        <w:rPr>
          <w:rFonts w:ascii="仿宋_GB2312" w:eastAsia="仿宋_GB2312" w:hint="eastAsia"/>
          <w:color w:val="000000" w:themeColor="text1"/>
          <w:sz w:val="32"/>
          <w:szCs w:val="32"/>
        </w:rPr>
        <w:t>的帮助与支持下，</w:t>
      </w:r>
      <w:r>
        <w:rPr>
          <w:rFonts w:ascii="仿宋_GB2312" w:eastAsia="仿宋_GB2312" w:hint="eastAsia"/>
          <w:color w:val="000000" w:themeColor="text1"/>
          <w:sz w:val="32"/>
          <w:szCs w:val="32"/>
        </w:rPr>
        <w:t>在人事管理</w:t>
      </w:r>
      <w:r w:rsidRPr="009D7D02">
        <w:rPr>
          <w:rFonts w:ascii="仿宋_GB2312" w:eastAsia="仿宋_GB2312" w:hint="eastAsia"/>
          <w:color w:val="000000" w:themeColor="text1"/>
          <w:sz w:val="32"/>
          <w:szCs w:val="32"/>
        </w:rPr>
        <w:t>方面取得了一定的成绩。但是我也清醒地认识到，自己在工作中还存在着一些差距和不足</w:t>
      </w:r>
      <w:r>
        <w:rPr>
          <w:rFonts w:ascii="仿宋_GB2312" w:eastAsia="仿宋_GB2312" w:hint="eastAsia"/>
          <w:color w:val="000000" w:themeColor="text1"/>
          <w:sz w:val="32"/>
          <w:szCs w:val="32"/>
        </w:rPr>
        <w:t>，</w:t>
      </w:r>
      <w:r w:rsidRPr="009D7D02">
        <w:rPr>
          <w:rFonts w:ascii="仿宋_GB2312" w:eastAsia="仿宋_GB2312" w:hint="eastAsia"/>
          <w:color w:val="000000" w:themeColor="text1"/>
          <w:sz w:val="32"/>
          <w:szCs w:val="32"/>
        </w:rPr>
        <w:t>如理论学习的深度不够，对有关</w:t>
      </w:r>
      <w:r>
        <w:rPr>
          <w:rFonts w:ascii="仿宋_GB2312" w:eastAsia="仿宋_GB2312" w:hint="eastAsia"/>
          <w:color w:val="000000" w:themeColor="text1"/>
          <w:sz w:val="32"/>
          <w:szCs w:val="32"/>
        </w:rPr>
        <w:t>人事</w:t>
      </w:r>
      <w:r w:rsidRPr="009D7D02">
        <w:rPr>
          <w:rFonts w:ascii="仿宋_GB2312" w:eastAsia="仿宋_GB2312" w:hint="eastAsia"/>
          <w:color w:val="000000" w:themeColor="text1"/>
          <w:sz w:val="32"/>
          <w:szCs w:val="32"/>
        </w:rPr>
        <w:t>政策和法规掌握不够全面，工作魄力还有待进一步提高</w:t>
      </w:r>
      <w:r>
        <w:rPr>
          <w:rFonts w:ascii="仿宋_GB2312" w:eastAsia="仿宋_GB2312" w:hint="eastAsia"/>
          <w:color w:val="000000" w:themeColor="text1"/>
          <w:sz w:val="32"/>
          <w:szCs w:val="32"/>
        </w:rPr>
        <w:t>等等</w:t>
      </w:r>
      <w:r w:rsidRPr="009D7D02">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在</w:t>
      </w:r>
      <w:r w:rsidRPr="009D7D02">
        <w:rPr>
          <w:rFonts w:ascii="仿宋_GB2312" w:eastAsia="仿宋_GB2312" w:hint="eastAsia"/>
          <w:color w:val="000000" w:themeColor="text1"/>
          <w:sz w:val="32"/>
          <w:szCs w:val="32"/>
        </w:rPr>
        <w:t>今后工作中</w:t>
      </w:r>
      <w:r>
        <w:rPr>
          <w:rFonts w:ascii="仿宋_GB2312" w:eastAsia="仿宋_GB2312" w:hint="eastAsia"/>
          <w:color w:val="000000" w:themeColor="text1"/>
          <w:sz w:val="32"/>
          <w:szCs w:val="32"/>
        </w:rPr>
        <w:t>，我将</w:t>
      </w:r>
      <w:r w:rsidRPr="009D7D02">
        <w:rPr>
          <w:rFonts w:ascii="仿宋_GB2312" w:eastAsia="仿宋_GB2312" w:hint="eastAsia"/>
          <w:color w:val="000000" w:themeColor="text1"/>
          <w:sz w:val="32"/>
          <w:szCs w:val="32"/>
        </w:rPr>
        <w:t>努力提高自己的政治思想理论水平和组织能力，</w:t>
      </w:r>
      <w:r>
        <w:rPr>
          <w:rFonts w:ascii="仿宋_GB2312" w:eastAsia="仿宋_GB2312" w:hint="eastAsia"/>
          <w:color w:val="000000" w:themeColor="text1"/>
          <w:sz w:val="32"/>
          <w:szCs w:val="32"/>
        </w:rPr>
        <w:t>提升服务意识和服务能力，</w:t>
      </w:r>
      <w:r w:rsidRPr="009D7D02">
        <w:rPr>
          <w:rFonts w:ascii="仿宋_GB2312" w:eastAsia="仿宋_GB2312" w:hint="eastAsia"/>
          <w:color w:val="000000" w:themeColor="text1"/>
          <w:sz w:val="32"/>
          <w:szCs w:val="32"/>
        </w:rPr>
        <w:t>工作更加细致周到，进一步做好行政管理和服务工作，为实现学校的又好又快发展做出积极的贡献。</w:t>
      </w:r>
    </w:p>
    <w:p w:rsidR="00BE4E98" w:rsidRDefault="00BE4E98" w:rsidP="004E6913">
      <w:pPr>
        <w:ind w:firstLineChars="1350" w:firstLine="4320"/>
        <w:rPr>
          <w:rFonts w:ascii="仿宋" w:eastAsia="仿宋" w:hAnsi="仿宋"/>
          <w:sz w:val="32"/>
          <w:szCs w:val="32"/>
        </w:rPr>
      </w:pPr>
    </w:p>
    <w:p w:rsidR="00BE4E98" w:rsidRDefault="00BE4E98" w:rsidP="004E6913">
      <w:pPr>
        <w:ind w:firstLineChars="1350" w:firstLine="4320"/>
        <w:rPr>
          <w:rFonts w:ascii="仿宋" w:eastAsia="仿宋" w:hAnsi="仿宋"/>
          <w:sz w:val="32"/>
          <w:szCs w:val="32"/>
        </w:rPr>
      </w:pPr>
    </w:p>
    <w:p w:rsidR="00BE4E98" w:rsidRDefault="00BE4E98" w:rsidP="004E6913">
      <w:pPr>
        <w:ind w:firstLineChars="1350" w:firstLine="4320"/>
        <w:rPr>
          <w:rFonts w:ascii="仿宋" w:eastAsia="仿宋" w:hAnsi="仿宋"/>
          <w:sz w:val="32"/>
          <w:szCs w:val="32"/>
        </w:rPr>
      </w:pPr>
    </w:p>
    <w:p w:rsidR="00B059B3" w:rsidRPr="00881CF1" w:rsidRDefault="00A84205" w:rsidP="00BE4E98">
      <w:pPr>
        <w:ind w:firstLineChars="1350" w:firstLine="432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w:t>
      </w:r>
      <w:r w:rsidR="00B059B3">
        <w:rPr>
          <w:rFonts w:ascii="仿宋" w:eastAsia="仿宋" w:hAnsi="仿宋" w:hint="eastAsia"/>
          <w:sz w:val="32"/>
          <w:szCs w:val="32"/>
        </w:rPr>
        <w:t>年</w:t>
      </w:r>
      <w:r w:rsidR="00B059B3">
        <w:rPr>
          <w:rFonts w:ascii="仿宋" w:eastAsia="仿宋" w:hAnsi="仿宋"/>
          <w:sz w:val="32"/>
          <w:szCs w:val="32"/>
        </w:rPr>
        <w:t>1</w:t>
      </w:r>
      <w:r w:rsidR="00B059B3">
        <w:rPr>
          <w:rFonts w:ascii="仿宋" w:eastAsia="仿宋" w:hAnsi="仿宋" w:hint="eastAsia"/>
          <w:sz w:val="32"/>
          <w:szCs w:val="32"/>
        </w:rPr>
        <w:t>月</w:t>
      </w:r>
      <w:r w:rsidR="004E6913">
        <w:rPr>
          <w:rFonts w:ascii="仿宋" w:eastAsia="仿宋" w:hAnsi="仿宋" w:hint="eastAsia"/>
          <w:sz w:val="32"/>
          <w:szCs w:val="32"/>
        </w:rPr>
        <w:t>5</w:t>
      </w:r>
      <w:r w:rsidR="00B059B3" w:rsidRPr="00881CF1">
        <w:rPr>
          <w:rFonts w:ascii="仿宋" w:eastAsia="仿宋" w:hAnsi="仿宋" w:hint="eastAsia"/>
          <w:sz w:val="32"/>
          <w:szCs w:val="32"/>
        </w:rPr>
        <w:t>日</w:t>
      </w:r>
    </w:p>
    <w:sectPr w:rsidR="00B059B3" w:rsidRPr="00881CF1" w:rsidSect="002C7038">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522" w:rsidRDefault="00C87522" w:rsidP="00095C40">
      <w:r>
        <w:separator/>
      </w:r>
    </w:p>
  </w:endnote>
  <w:endnote w:type="continuationSeparator" w:id="0">
    <w:p w:rsidR="00C87522" w:rsidRDefault="00C87522" w:rsidP="0009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28176"/>
      <w:docPartObj>
        <w:docPartGallery w:val="Page Numbers (Bottom of Page)"/>
        <w:docPartUnique/>
      </w:docPartObj>
    </w:sdtPr>
    <w:sdtEndPr/>
    <w:sdtContent>
      <w:p w:rsidR="00964050" w:rsidRDefault="00C87522">
        <w:pPr>
          <w:pStyle w:val="a5"/>
          <w:jc w:val="center"/>
        </w:pPr>
        <w:r>
          <w:fldChar w:fldCharType="begin"/>
        </w:r>
        <w:r>
          <w:instrText xml:space="preserve"> PAGE   \* MERGEFORMAT </w:instrText>
        </w:r>
        <w:r>
          <w:fldChar w:fldCharType="separate"/>
        </w:r>
        <w:r w:rsidR="00E5399A" w:rsidRPr="00E5399A">
          <w:rPr>
            <w:noProof/>
            <w:lang w:val="zh-CN"/>
          </w:rPr>
          <w:t>5</w:t>
        </w:r>
        <w:r>
          <w:rPr>
            <w:noProof/>
            <w:lang w:val="zh-CN"/>
          </w:rPr>
          <w:fldChar w:fldCharType="end"/>
        </w:r>
      </w:p>
    </w:sdtContent>
  </w:sdt>
  <w:p w:rsidR="00B059B3" w:rsidRDefault="00B059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522" w:rsidRDefault="00C87522" w:rsidP="00095C40">
      <w:r>
        <w:separator/>
      </w:r>
    </w:p>
  </w:footnote>
  <w:footnote w:type="continuationSeparator" w:id="0">
    <w:p w:rsidR="00C87522" w:rsidRDefault="00C87522" w:rsidP="0009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9B3" w:rsidRDefault="00B059B3" w:rsidP="00823E7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F9"/>
    <w:rsid w:val="000011AE"/>
    <w:rsid w:val="00013697"/>
    <w:rsid w:val="00014CE5"/>
    <w:rsid w:val="000158AF"/>
    <w:rsid w:val="00021899"/>
    <w:rsid w:val="000301A6"/>
    <w:rsid w:val="000320F5"/>
    <w:rsid w:val="00033F3F"/>
    <w:rsid w:val="0003509A"/>
    <w:rsid w:val="00044545"/>
    <w:rsid w:val="0004618C"/>
    <w:rsid w:val="0005137F"/>
    <w:rsid w:val="00066605"/>
    <w:rsid w:val="000743E8"/>
    <w:rsid w:val="00081A5E"/>
    <w:rsid w:val="00082226"/>
    <w:rsid w:val="00083266"/>
    <w:rsid w:val="000900DC"/>
    <w:rsid w:val="00095C40"/>
    <w:rsid w:val="000A63D3"/>
    <w:rsid w:val="000B15FD"/>
    <w:rsid w:val="000C4971"/>
    <w:rsid w:val="000C58C0"/>
    <w:rsid w:val="000C70FA"/>
    <w:rsid w:val="000E1024"/>
    <w:rsid w:val="000E5810"/>
    <w:rsid w:val="000E6209"/>
    <w:rsid w:val="000E73F2"/>
    <w:rsid w:val="000F2244"/>
    <w:rsid w:val="000F620D"/>
    <w:rsid w:val="001133F5"/>
    <w:rsid w:val="001157D3"/>
    <w:rsid w:val="0011587A"/>
    <w:rsid w:val="00120205"/>
    <w:rsid w:val="00125033"/>
    <w:rsid w:val="001312A6"/>
    <w:rsid w:val="00134187"/>
    <w:rsid w:val="001349A8"/>
    <w:rsid w:val="00140E34"/>
    <w:rsid w:val="00146D11"/>
    <w:rsid w:val="00151F99"/>
    <w:rsid w:val="001527EB"/>
    <w:rsid w:val="0016274D"/>
    <w:rsid w:val="00163C5D"/>
    <w:rsid w:val="00165C4D"/>
    <w:rsid w:val="001709F1"/>
    <w:rsid w:val="00186294"/>
    <w:rsid w:val="001874BE"/>
    <w:rsid w:val="00196A89"/>
    <w:rsid w:val="001A11DC"/>
    <w:rsid w:val="001A44C8"/>
    <w:rsid w:val="001A6760"/>
    <w:rsid w:val="001A7197"/>
    <w:rsid w:val="001B660C"/>
    <w:rsid w:val="001C47C5"/>
    <w:rsid w:val="001C761E"/>
    <w:rsid w:val="001D12D3"/>
    <w:rsid w:val="001D6F6F"/>
    <w:rsid w:val="0020515D"/>
    <w:rsid w:val="00217596"/>
    <w:rsid w:val="002270CE"/>
    <w:rsid w:val="00234037"/>
    <w:rsid w:val="00242CA9"/>
    <w:rsid w:val="00243126"/>
    <w:rsid w:val="002525EE"/>
    <w:rsid w:val="00267C2B"/>
    <w:rsid w:val="00272821"/>
    <w:rsid w:val="00276CA3"/>
    <w:rsid w:val="0028412E"/>
    <w:rsid w:val="00285167"/>
    <w:rsid w:val="00293263"/>
    <w:rsid w:val="002964A2"/>
    <w:rsid w:val="00296966"/>
    <w:rsid w:val="002B3FB3"/>
    <w:rsid w:val="002C7038"/>
    <w:rsid w:val="002D462D"/>
    <w:rsid w:val="002E1F41"/>
    <w:rsid w:val="002F0279"/>
    <w:rsid w:val="0030092D"/>
    <w:rsid w:val="00307172"/>
    <w:rsid w:val="00307A9E"/>
    <w:rsid w:val="00326439"/>
    <w:rsid w:val="00326924"/>
    <w:rsid w:val="00332674"/>
    <w:rsid w:val="003501CD"/>
    <w:rsid w:val="00352A20"/>
    <w:rsid w:val="0037612C"/>
    <w:rsid w:val="003778EF"/>
    <w:rsid w:val="0038569C"/>
    <w:rsid w:val="00387149"/>
    <w:rsid w:val="003969DC"/>
    <w:rsid w:val="003A4B3F"/>
    <w:rsid w:val="003A61B2"/>
    <w:rsid w:val="003B0D68"/>
    <w:rsid w:val="003C60BB"/>
    <w:rsid w:val="003D0ED1"/>
    <w:rsid w:val="003D1267"/>
    <w:rsid w:val="003D5B7F"/>
    <w:rsid w:val="003E40EB"/>
    <w:rsid w:val="003F1522"/>
    <w:rsid w:val="004022B1"/>
    <w:rsid w:val="00403D5A"/>
    <w:rsid w:val="0040583C"/>
    <w:rsid w:val="00410042"/>
    <w:rsid w:val="00421C46"/>
    <w:rsid w:val="00424F36"/>
    <w:rsid w:val="00425E2B"/>
    <w:rsid w:val="004262B8"/>
    <w:rsid w:val="004264AA"/>
    <w:rsid w:val="00430264"/>
    <w:rsid w:val="004352BB"/>
    <w:rsid w:val="00445E4D"/>
    <w:rsid w:val="00455262"/>
    <w:rsid w:val="00456143"/>
    <w:rsid w:val="00460CF3"/>
    <w:rsid w:val="004621B8"/>
    <w:rsid w:val="00470605"/>
    <w:rsid w:val="00474915"/>
    <w:rsid w:val="004836F0"/>
    <w:rsid w:val="004A379F"/>
    <w:rsid w:val="004A3B21"/>
    <w:rsid w:val="004A4F2B"/>
    <w:rsid w:val="004B1C4C"/>
    <w:rsid w:val="004B1C6E"/>
    <w:rsid w:val="004C3B97"/>
    <w:rsid w:val="004C5D4D"/>
    <w:rsid w:val="004D4548"/>
    <w:rsid w:val="004E1B9D"/>
    <w:rsid w:val="004E6913"/>
    <w:rsid w:val="004F09B4"/>
    <w:rsid w:val="004F0BE1"/>
    <w:rsid w:val="00501558"/>
    <w:rsid w:val="0052322D"/>
    <w:rsid w:val="00526039"/>
    <w:rsid w:val="0052699A"/>
    <w:rsid w:val="00530F03"/>
    <w:rsid w:val="0054767C"/>
    <w:rsid w:val="00550A68"/>
    <w:rsid w:val="005645CF"/>
    <w:rsid w:val="00567BB2"/>
    <w:rsid w:val="0057295B"/>
    <w:rsid w:val="00572F07"/>
    <w:rsid w:val="00574BFB"/>
    <w:rsid w:val="00575512"/>
    <w:rsid w:val="00581F74"/>
    <w:rsid w:val="005A6B3C"/>
    <w:rsid w:val="005C5772"/>
    <w:rsid w:val="005F6BF9"/>
    <w:rsid w:val="0060304B"/>
    <w:rsid w:val="0060399F"/>
    <w:rsid w:val="006041D8"/>
    <w:rsid w:val="00606D80"/>
    <w:rsid w:val="006114E0"/>
    <w:rsid w:val="00615E9D"/>
    <w:rsid w:val="0061779D"/>
    <w:rsid w:val="0062546F"/>
    <w:rsid w:val="00630B7C"/>
    <w:rsid w:val="0063470A"/>
    <w:rsid w:val="006419D2"/>
    <w:rsid w:val="00646FED"/>
    <w:rsid w:val="006521E6"/>
    <w:rsid w:val="00657B6C"/>
    <w:rsid w:val="0066488A"/>
    <w:rsid w:val="006762D2"/>
    <w:rsid w:val="00687BDA"/>
    <w:rsid w:val="006A6671"/>
    <w:rsid w:val="006B757A"/>
    <w:rsid w:val="006C46F9"/>
    <w:rsid w:val="006C7CF7"/>
    <w:rsid w:val="006D2DAE"/>
    <w:rsid w:val="006E2A3D"/>
    <w:rsid w:val="006E5961"/>
    <w:rsid w:val="006E5BA6"/>
    <w:rsid w:val="006E6E59"/>
    <w:rsid w:val="00714091"/>
    <w:rsid w:val="00730CE9"/>
    <w:rsid w:val="00751627"/>
    <w:rsid w:val="007614FF"/>
    <w:rsid w:val="0077090F"/>
    <w:rsid w:val="00772EC0"/>
    <w:rsid w:val="0078148B"/>
    <w:rsid w:val="00782CDA"/>
    <w:rsid w:val="00783E83"/>
    <w:rsid w:val="007A359C"/>
    <w:rsid w:val="007A6FD2"/>
    <w:rsid w:val="007A7BD9"/>
    <w:rsid w:val="007B1738"/>
    <w:rsid w:val="007C4EEC"/>
    <w:rsid w:val="007C512C"/>
    <w:rsid w:val="007C54E8"/>
    <w:rsid w:val="007D7A4E"/>
    <w:rsid w:val="007E479A"/>
    <w:rsid w:val="007E4AC3"/>
    <w:rsid w:val="007E5A31"/>
    <w:rsid w:val="007F1EFC"/>
    <w:rsid w:val="007F2367"/>
    <w:rsid w:val="007F763A"/>
    <w:rsid w:val="00803D49"/>
    <w:rsid w:val="00807BFB"/>
    <w:rsid w:val="008115C5"/>
    <w:rsid w:val="0081735E"/>
    <w:rsid w:val="00823E72"/>
    <w:rsid w:val="00824EDE"/>
    <w:rsid w:val="00833F71"/>
    <w:rsid w:val="0083595B"/>
    <w:rsid w:val="00837929"/>
    <w:rsid w:val="00843D15"/>
    <w:rsid w:val="00850B3C"/>
    <w:rsid w:val="0085318A"/>
    <w:rsid w:val="00854927"/>
    <w:rsid w:val="008572D6"/>
    <w:rsid w:val="00861C18"/>
    <w:rsid w:val="00875CF8"/>
    <w:rsid w:val="00881CF1"/>
    <w:rsid w:val="00883B98"/>
    <w:rsid w:val="00891281"/>
    <w:rsid w:val="008936F2"/>
    <w:rsid w:val="008B00D5"/>
    <w:rsid w:val="008B0CA5"/>
    <w:rsid w:val="008C0026"/>
    <w:rsid w:val="008C674B"/>
    <w:rsid w:val="008E6A73"/>
    <w:rsid w:val="008E7C51"/>
    <w:rsid w:val="00901899"/>
    <w:rsid w:val="009060DB"/>
    <w:rsid w:val="009078E6"/>
    <w:rsid w:val="00913E0E"/>
    <w:rsid w:val="00922B61"/>
    <w:rsid w:val="00927FAD"/>
    <w:rsid w:val="00932188"/>
    <w:rsid w:val="009378F5"/>
    <w:rsid w:val="00943243"/>
    <w:rsid w:val="00951B94"/>
    <w:rsid w:val="00964050"/>
    <w:rsid w:val="00966F2A"/>
    <w:rsid w:val="00972F51"/>
    <w:rsid w:val="00982240"/>
    <w:rsid w:val="0098290A"/>
    <w:rsid w:val="00982AE7"/>
    <w:rsid w:val="00984B1B"/>
    <w:rsid w:val="009B1C9B"/>
    <w:rsid w:val="009C3DFD"/>
    <w:rsid w:val="009D4F4D"/>
    <w:rsid w:val="009D73AE"/>
    <w:rsid w:val="009D7D02"/>
    <w:rsid w:val="009F1156"/>
    <w:rsid w:val="009F38D2"/>
    <w:rsid w:val="00A014D3"/>
    <w:rsid w:val="00A0165B"/>
    <w:rsid w:val="00A06630"/>
    <w:rsid w:val="00A07A60"/>
    <w:rsid w:val="00A13FB6"/>
    <w:rsid w:val="00A349EA"/>
    <w:rsid w:val="00A40562"/>
    <w:rsid w:val="00A42E62"/>
    <w:rsid w:val="00A440AC"/>
    <w:rsid w:val="00A51F6C"/>
    <w:rsid w:val="00A533F4"/>
    <w:rsid w:val="00A739D7"/>
    <w:rsid w:val="00A81D1B"/>
    <w:rsid w:val="00A84205"/>
    <w:rsid w:val="00A871A3"/>
    <w:rsid w:val="00A963A9"/>
    <w:rsid w:val="00AA134E"/>
    <w:rsid w:val="00AA464B"/>
    <w:rsid w:val="00AA70B1"/>
    <w:rsid w:val="00AC0F9C"/>
    <w:rsid w:val="00AC14CE"/>
    <w:rsid w:val="00AC3861"/>
    <w:rsid w:val="00AD3398"/>
    <w:rsid w:val="00AD4A89"/>
    <w:rsid w:val="00AE5D64"/>
    <w:rsid w:val="00AE5EE6"/>
    <w:rsid w:val="00AF213E"/>
    <w:rsid w:val="00AF787E"/>
    <w:rsid w:val="00B00F7E"/>
    <w:rsid w:val="00B010C4"/>
    <w:rsid w:val="00B0207A"/>
    <w:rsid w:val="00B059B3"/>
    <w:rsid w:val="00B139E9"/>
    <w:rsid w:val="00B20921"/>
    <w:rsid w:val="00B30319"/>
    <w:rsid w:val="00B31AB7"/>
    <w:rsid w:val="00B526CD"/>
    <w:rsid w:val="00B56E1E"/>
    <w:rsid w:val="00B70F14"/>
    <w:rsid w:val="00B74920"/>
    <w:rsid w:val="00B815D9"/>
    <w:rsid w:val="00B94B1B"/>
    <w:rsid w:val="00B95DC1"/>
    <w:rsid w:val="00B96645"/>
    <w:rsid w:val="00BA10E8"/>
    <w:rsid w:val="00BA18F9"/>
    <w:rsid w:val="00BB0E4C"/>
    <w:rsid w:val="00BC0FEB"/>
    <w:rsid w:val="00BC1CDE"/>
    <w:rsid w:val="00BC66A7"/>
    <w:rsid w:val="00BE2547"/>
    <w:rsid w:val="00BE3BBE"/>
    <w:rsid w:val="00BE4E98"/>
    <w:rsid w:val="00BE6A4F"/>
    <w:rsid w:val="00BF18A6"/>
    <w:rsid w:val="00BF2E5C"/>
    <w:rsid w:val="00BF3A76"/>
    <w:rsid w:val="00BF648A"/>
    <w:rsid w:val="00C01DB6"/>
    <w:rsid w:val="00C13496"/>
    <w:rsid w:val="00C1514D"/>
    <w:rsid w:val="00C217A9"/>
    <w:rsid w:val="00C21CB8"/>
    <w:rsid w:val="00C325B2"/>
    <w:rsid w:val="00C43369"/>
    <w:rsid w:val="00C451DC"/>
    <w:rsid w:val="00C526CA"/>
    <w:rsid w:val="00C55F8F"/>
    <w:rsid w:val="00C56315"/>
    <w:rsid w:val="00C638AE"/>
    <w:rsid w:val="00C66C49"/>
    <w:rsid w:val="00C744F3"/>
    <w:rsid w:val="00C75485"/>
    <w:rsid w:val="00C82E51"/>
    <w:rsid w:val="00C85F7F"/>
    <w:rsid w:val="00C87522"/>
    <w:rsid w:val="00C90C37"/>
    <w:rsid w:val="00CA0011"/>
    <w:rsid w:val="00CA6915"/>
    <w:rsid w:val="00CA6DEC"/>
    <w:rsid w:val="00CB423C"/>
    <w:rsid w:val="00CD0501"/>
    <w:rsid w:val="00CD3E65"/>
    <w:rsid w:val="00CD6E41"/>
    <w:rsid w:val="00CD7156"/>
    <w:rsid w:val="00CE0481"/>
    <w:rsid w:val="00CE113E"/>
    <w:rsid w:val="00CE3178"/>
    <w:rsid w:val="00CE49DA"/>
    <w:rsid w:val="00D03B94"/>
    <w:rsid w:val="00D10671"/>
    <w:rsid w:val="00D10BC0"/>
    <w:rsid w:val="00D1399E"/>
    <w:rsid w:val="00D2529B"/>
    <w:rsid w:val="00D356F7"/>
    <w:rsid w:val="00D36A68"/>
    <w:rsid w:val="00D44E32"/>
    <w:rsid w:val="00D52572"/>
    <w:rsid w:val="00D567EF"/>
    <w:rsid w:val="00D56A48"/>
    <w:rsid w:val="00D61518"/>
    <w:rsid w:val="00D65F27"/>
    <w:rsid w:val="00D65FFF"/>
    <w:rsid w:val="00D66140"/>
    <w:rsid w:val="00D71EF0"/>
    <w:rsid w:val="00D75621"/>
    <w:rsid w:val="00D761AF"/>
    <w:rsid w:val="00D91DAD"/>
    <w:rsid w:val="00DA02D6"/>
    <w:rsid w:val="00DA08D0"/>
    <w:rsid w:val="00DA1200"/>
    <w:rsid w:val="00DA2D86"/>
    <w:rsid w:val="00DB0D68"/>
    <w:rsid w:val="00DB2E86"/>
    <w:rsid w:val="00DB366F"/>
    <w:rsid w:val="00DB65E8"/>
    <w:rsid w:val="00DC302A"/>
    <w:rsid w:val="00DC5A0F"/>
    <w:rsid w:val="00DC5FC8"/>
    <w:rsid w:val="00DD19E6"/>
    <w:rsid w:val="00DD3629"/>
    <w:rsid w:val="00DD3B55"/>
    <w:rsid w:val="00DE5096"/>
    <w:rsid w:val="00DE611E"/>
    <w:rsid w:val="00DE79C6"/>
    <w:rsid w:val="00DF2E92"/>
    <w:rsid w:val="00DF7354"/>
    <w:rsid w:val="00E030EE"/>
    <w:rsid w:val="00E03C31"/>
    <w:rsid w:val="00E22562"/>
    <w:rsid w:val="00E2256A"/>
    <w:rsid w:val="00E2365D"/>
    <w:rsid w:val="00E335F5"/>
    <w:rsid w:val="00E36A15"/>
    <w:rsid w:val="00E37E1D"/>
    <w:rsid w:val="00E52982"/>
    <w:rsid w:val="00E5399A"/>
    <w:rsid w:val="00E553EB"/>
    <w:rsid w:val="00E71A25"/>
    <w:rsid w:val="00E745AB"/>
    <w:rsid w:val="00E75D77"/>
    <w:rsid w:val="00E8005D"/>
    <w:rsid w:val="00E80FB2"/>
    <w:rsid w:val="00E87139"/>
    <w:rsid w:val="00E95CBC"/>
    <w:rsid w:val="00EA6B9D"/>
    <w:rsid w:val="00EB5166"/>
    <w:rsid w:val="00ED4E9A"/>
    <w:rsid w:val="00ED7703"/>
    <w:rsid w:val="00EF017B"/>
    <w:rsid w:val="00EF636D"/>
    <w:rsid w:val="00F05483"/>
    <w:rsid w:val="00F133B6"/>
    <w:rsid w:val="00F17678"/>
    <w:rsid w:val="00F2348A"/>
    <w:rsid w:val="00F31D03"/>
    <w:rsid w:val="00F33A39"/>
    <w:rsid w:val="00F40DEE"/>
    <w:rsid w:val="00F440A0"/>
    <w:rsid w:val="00F65DA5"/>
    <w:rsid w:val="00F70097"/>
    <w:rsid w:val="00F700F6"/>
    <w:rsid w:val="00F70C7A"/>
    <w:rsid w:val="00F75E96"/>
    <w:rsid w:val="00F8068C"/>
    <w:rsid w:val="00F84F70"/>
    <w:rsid w:val="00F860D8"/>
    <w:rsid w:val="00F87A68"/>
    <w:rsid w:val="00F938D9"/>
    <w:rsid w:val="00F96A5B"/>
    <w:rsid w:val="00FA0286"/>
    <w:rsid w:val="00FA2667"/>
    <w:rsid w:val="00FA3C1F"/>
    <w:rsid w:val="00FA6BFB"/>
    <w:rsid w:val="00FB662A"/>
    <w:rsid w:val="00FC5C75"/>
    <w:rsid w:val="00FE1EA6"/>
    <w:rsid w:val="00FE2D14"/>
    <w:rsid w:val="00FE69B8"/>
    <w:rsid w:val="00FF2731"/>
    <w:rsid w:val="00FF2C48"/>
    <w:rsid w:val="00FF5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931586"/>
  <w15:docId w15:val="{ACFB6601-80B3-4A52-BD3A-59B51C3C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03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95C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095C40"/>
    <w:rPr>
      <w:rFonts w:cs="Times New Roman"/>
      <w:sz w:val="18"/>
      <w:szCs w:val="18"/>
    </w:rPr>
  </w:style>
  <w:style w:type="paragraph" w:styleId="a5">
    <w:name w:val="footer"/>
    <w:basedOn w:val="a"/>
    <w:link w:val="a6"/>
    <w:uiPriority w:val="99"/>
    <w:rsid w:val="00095C40"/>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095C40"/>
    <w:rPr>
      <w:rFonts w:cs="Times New Roman"/>
      <w:sz w:val="18"/>
      <w:szCs w:val="18"/>
    </w:rPr>
  </w:style>
  <w:style w:type="paragraph" w:styleId="a7">
    <w:name w:val="List Paragraph"/>
    <w:basedOn w:val="a"/>
    <w:uiPriority w:val="99"/>
    <w:qFormat/>
    <w:rsid w:val="00FE1EA6"/>
    <w:pPr>
      <w:ind w:firstLineChars="200" w:firstLine="420"/>
    </w:pPr>
  </w:style>
  <w:style w:type="paragraph" w:styleId="a8">
    <w:name w:val="Normal (Web)"/>
    <w:basedOn w:val="a"/>
    <w:uiPriority w:val="99"/>
    <w:unhideWhenUsed/>
    <w:rsid w:val="00D5257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lsy</dc:creator>
  <cp:lastModifiedBy>User</cp:lastModifiedBy>
  <cp:revision>13</cp:revision>
  <dcterms:created xsi:type="dcterms:W3CDTF">2020-04-03T02:15:00Z</dcterms:created>
  <dcterms:modified xsi:type="dcterms:W3CDTF">2020-04-03T05:16:00Z</dcterms:modified>
</cp:coreProperties>
</file>