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BC1" w:rsidRPr="00127BC1" w:rsidRDefault="00127BC1" w:rsidP="00127BC1">
      <w:pPr>
        <w:widowControl/>
        <w:spacing w:line="600" w:lineRule="exact"/>
        <w:jc w:val="center"/>
        <w:rPr>
          <w:rFonts w:ascii="仿宋_GB2312" w:eastAsia="仿宋_GB2312" w:hAnsi="仿宋_GB2312" w:cs="仿宋_GB2312" w:hint="eastAsia"/>
          <w:b/>
          <w:sz w:val="44"/>
          <w:szCs w:val="44"/>
        </w:rPr>
      </w:pPr>
      <w:r w:rsidRPr="00127BC1">
        <w:rPr>
          <w:rFonts w:ascii="仿宋_GB2312" w:eastAsia="仿宋_GB2312" w:hAnsi="仿宋_GB2312" w:cs="仿宋_GB2312" w:hint="eastAsia"/>
          <w:b/>
          <w:sz w:val="44"/>
          <w:szCs w:val="44"/>
        </w:rPr>
        <w:t>述</w:t>
      </w:r>
      <w:r w:rsidR="006F039F">
        <w:rPr>
          <w:rFonts w:ascii="仿宋_GB2312" w:eastAsia="仿宋_GB2312" w:hAnsi="仿宋_GB2312" w:cs="仿宋_GB2312" w:hint="eastAsia"/>
          <w:b/>
          <w:sz w:val="44"/>
          <w:szCs w:val="44"/>
        </w:rPr>
        <w:t xml:space="preserve">  </w:t>
      </w:r>
      <w:bookmarkStart w:id="0" w:name="_GoBack"/>
      <w:bookmarkEnd w:id="0"/>
      <w:r w:rsidRPr="00127BC1">
        <w:rPr>
          <w:rFonts w:ascii="仿宋_GB2312" w:eastAsia="仿宋_GB2312" w:hAnsi="仿宋_GB2312" w:cs="仿宋_GB2312" w:hint="eastAsia"/>
          <w:b/>
          <w:sz w:val="44"/>
          <w:szCs w:val="44"/>
        </w:rPr>
        <w:t>职</w:t>
      </w:r>
      <w:r w:rsidR="006F039F">
        <w:rPr>
          <w:rFonts w:ascii="仿宋_GB2312" w:eastAsia="仿宋_GB2312" w:hAnsi="仿宋_GB2312" w:cs="仿宋_GB2312" w:hint="eastAsia"/>
          <w:b/>
          <w:sz w:val="44"/>
          <w:szCs w:val="44"/>
        </w:rPr>
        <w:t xml:space="preserve">  </w:t>
      </w:r>
      <w:r w:rsidRPr="00127BC1">
        <w:rPr>
          <w:rFonts w:ascii="仿宋_GB2312" w:eastAsia="仿宋_GB2312" w:hAnsi="仿宋_GB2312" w:cs="仿宋_GB2312" w:hint="eastAsia"/>
          <w:b/>
          <w:sz w:val="44"/>
          <w:szCs w:val="44"/>
        </w:rPr>
        <w:t>报</w:t>
      </w:r>
      <w:r w:rsidR="006F039F">
        <w:rPr>
          <w:rFonts w:ascii="仿宋_GB2312" w:eastAsia="仿宋_GB2312" w:hAnsi="仿宋_GB2312" w:cs="仿宋_GB2312" w:hint="eastAsia"/>
          <w:b/>
          <w:sz w:val="44"/>
          <w:szCs w:val="44"/>
        </w:rPr>
        <w:t xml:space="preserve">  </w:t>
      </w:r>
      <w:r w:rsidRPr="00127BC1">
        <w:rPr>
          <w:rFonts w:ascii="仿宋_GB2312" w:eastAsia="仿宋_GB2312" w:hAnsi="仿宋_GB2312" w:cs="仿宋_GB2312" w:hint="eastAsia"/>
          <w:b/>
          <w:sz w:val="44"/>
          <w:szCs w:val="44"/>
        </w:rPr>
        <w:t>告</w:t>
      </w:r>
    </w:p>
    <w:p w:rsidR="006F039F" w:rsidRDefault="006F039F" w:rsidP="006F039F">
      <w:pPr>
        <w:widowControl/>
        <w:spacing w:line="600" w:lineRule="exact"/>
        <w:jc w:val="cente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吴宝全</w:t>
      </w:r>
    </w:p>
    <w:p w:rsidR="00127BC1" w:rsidRDefault="00127BC1" w:rsidP="00127BC1">
      <w:pPr>
        <w:widowControl/>
        <w:spacing w:line="60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各位领导：</w:t>
      </w:r>
    </w:p>
    <w:p w:rsidR="00127BC1" w:rsidRDefault="00127BC1" w:rsidP="00127BC1">
      <w:pPr>
        <w:widowControl/>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2019年后勤紧紧围绕学校中心工作，对照学校党委、院领导安排的工作任务，对照后勤党总支建设目标，履行一岗双责的要求；对照年度工作责任目标，提升服务水平的要求；对照后勤年度工作计划，落实执行力履职尽责的要求。</w:t>
      </w:r>
      <w:r>
        <w:rPr>
          <w:rFonts w:ascii="仿宋_GB2312" w:eastAsia="仿宋_GB2312" w:hAnsi="仿宋_GB2312" w:cs="仿宋_GB2312" w:hint="eastAsia"/>
          <w:sz w:val="32"/>
          <w:szCs w:val="32"/>
        </w:rPr>
        <w:t>带领</w:t>
      </w:r>
      <w:r>
        <w:rPr>
          <w:rFonts w:ascii="仿宋_GB2312" w:eastAsia="仿宋_GB2312" w:hAnsi="仿宋_GB2312" w:cs="仿宋_GB2312" w:hint="eastAsia"/>
          <w:sz w:val="32"/>
          <w:szCs w:val="32"/>
        </w:rPr>
        <w:t>后勤同仁创新进取、团结协作、勇于担当、无私奉献，确保了各项工作保障到位，未发生任何安全事故，圆满完成学校赋予的各项任务，现将2019年度工作汇报如下：</w:t>
      </w:r>
    </w:p>
    <w:p w:rsidR="00127BC1" w:rsidRDefault="00127BC1" w:rsidP="00127BC1">
      <w:pPr>
        <w:widowControl/>
        <w:spacing w:line="600" w:lineRule="exact"/>
        <w:ind w:firstLineChars="200" w:firstLine="643"/>
        <w:jc w:val="left"/>
        <w:rPr>
          <w:rFonts w:ascii="楷体_GB2312" w:eastAsia="楷体_GB2312" w:hAnsi="楷体_GB2312" w:cs="楷体_GB2312"/>
          <w:sz w:val="32"/>
          <w:szCs w:val="32"/>
        </w:rPr>
      </w:pPr>
      <w:r>
        <w:rPr>
          <w:rFonts w:ascii="黑体" w:eastAsia="黑体" w:hAnsi="黑体" w:cs="黑体" w:hint="eastAsia"/>
          <w:b/>
          <w:bCs/>
          <w:sz w:val="32"/>
          <w:szCs w:val="32"/>
        </w:rPr>
        <w:t>一、</w:t>
      </w:r>
      <w:r>
        <w:rPr>
          <w:rFonts w:ascii="楷体_GB2312" w:eastAsia="楷体_GB2312" w:hAnsi="楷体_GB2312" w:cs="楷体_GB2312" w:hint="eastAsia"/>
          <w:sz w:val="32"/>
          <w:szCs w:val="32"/>
        </w:rPr>
        <w:t>以加强党的建设为引领，巩固后勤党组织的战斗堡垒作用</w:t>
      </w:r>
    </w:p>
    <w:p w:rsidR="00127BC1" w:rsidRDefault="00127BC1" w:rsidP="00127BC1">
      <w:pPr>
        <w:widowControl/>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后勤坚持以党总支建设高质量推进后勤发展高质量为引领，带领党员干部认真学习、深刻领会，以“十九”大精神和坚持习近平新时代中国特色社会主义思想为指导，增强“四个意识”，坚定“四个自信”，做到“两个维护”，坚持以政治建设为引领，以党的建设高质量为目标，认真贯彻落实学校党委的安排部署，严格履行工作职责，切实抓好后勤党风廉政建设，加快推进以师生满意为最高标准的后勤“1+1+4”(服务保障为中心、生产安全为重心、保障能力建设、综合管理能力建设、制度机制建设、工作作风建设)工程建设落到实处，</w:t>
      </w:r>
      <w:bookmarkStart w:id="1" w:name="_Hlk26627415"/>
      <w:r>
        <w:rPr>
          <w:rFonts w:ascii="仿宋_GB2312" w:eastAsia="仿宋_GB2312" w:hAnsi="仿宋_GB2312" w:cs="仿宋_GB2312" w:hint="eastAsia"/>
          <w:sz w:val="32"/>
          <w:szCs w:val="32"/>
        </w:rPr>
        <w:t>着力打造创新型、学习型、服务型、节约型后勤，</w:t>
      </w:r>
      <w:bookmarkEnd w:id="1"/>
      <w:r>
        <w:rPr>
          <w:rFonts w:ascii="仿宋_GB2312" w:eastAsia="仿宋_GB2312" w:hAnsi="仿宋_GB2312" w:cs="仿宋_GB2312" w:hint="eastAsia"/>
          <w:sz w:val="32"/>
          <w:szCs w:val="32"/>
        </w:rPr>
        <w:t>全面夯实打好为教学、科研、师生生活保驾护航的</w:t>
      </w:r>
      <w:r>
        <w:rPr>
          <w:rFonts w:ascii="仿宋_GB2312" w:eastAsia="仿宋_GB2312" w:hAnsi="仿宋_GB2312" w:cs="仿宋_GB2312" w:hint="eastAsia"/>
          <w:sz w:val="32"/>
          <w:szCs w:val="32"/>
        </w:rPr>
        <w:lastRenderedPageBreak/>
        <w:t>攻坚战,落实“三会一课”制度，推进“主题教育”活动的学习和深入开展，真抓实干，坚持原则，敢于担当，严守底线，严格落实新时代党要管党、全面从严治党总要求。在扎实推进主题教育活动中发现问及时整改落实，扛</w:t>
      </w:r>
      <w:proofErr w:type="gramStart"/>
      <w:r>
        <w:rPr>
          <w:rFonts w:ascii="仿宋_GB2312" w:eastAsia="仿宋_GB2312" w:hAnsi="仿宋_GB2312" w:cs="仿宋_GB2312" w:hint="eastAsia"/>
          <w:sz w:val="32"/>
          <w:szCs w:val="32"/>
        </w:rPr>
        <w:t>牢扛实主体</w:t>
      </w:r>
      <w:proofErr w:type="gramEnd"/>
      <w:r>
        <w:rPr>
          <w:rFonts w:ascii="仿宋_GB2312" w:eastAsia="仿宋_GB2312" w:hAnsi="仿宋_GB2312" w:cs="仿宋_GB2312" w:hint="eastAsia"/>
          <w:sz w:val="32"/>
          <w:szCs w:val="32"/>
        </w:rPr>
        <w:t>责任，推动主题教育往心里走，往深里走，往实处抓，确保</w:t>
      </w:r>
      <w:proofErr w:type="gramStart"/>
      <w:r>
        <w:rPr>
          <w:rFonts w:ascii="仿宋_GB2312" w:eastAsia="仿宋_GB2312" w:hAnsi="仿宋_GB2312" w:cs="仿宋_GB2312" w:hint="eastAsia"/>
          <w:sz w:val="32"/>
          <w:szCs w:val="32"/>
        </w:rPr>
        <w:t>后勤党建</w:t>
      </w:r>
      <w:proofErr w:type="gramEnd"/>
      <w:r>
        <w:rPr>
          <w:rFonts w:ascii="仿宋_GB2312" w:eastAsia="仿宋_GB2312" w:hAnsi="仿宋_GB2312" w:cs="仿宋_GB2312" w:hint="eastAsia"/>
          <w:sz w:val="32"/>
          <w:szCs w:val="32"/>
        </w:rPr>
        <w:t>工作有序推进，走在前，落在实，取得实效。强化后勤党员干部的思想政治觉悟，对照初心和使命的内涵，对照旗帜和标杆的要求，全方位凝聚力量，多方面强化担当，树立大局意识、实干意识、服务意识，合作意识，将政治纪律和政治规矩纳入思想自觉和行动自觉。切实把主题教育成果转化为坚定理想信念、工作热情和进取精神，转化为忠诚履职尽责的思想自觉和推动学校改革发展的实际行动。</w:t>
      </w:r>
    </w:p>
    <w:p w:rsidR="00127BC1" w:rsidRDefault="00127BC1" w:rsidP="00127BC1">
      <w:pPr>
        <w:widowControl/>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以强化学习精神为主线，提升后勤在职业教育发展中的服务保障作用</w:t>
      </w:r>
    </w:p>
    <w:p w:rsidR="00127BC1" w:rsidRDefault="00127BC1" w:rsidP="00127BC1">
      <w:pPr>
        <w:widowControl/>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对照职教20条和学校“1+3+6”工程建设要求，后勤认真组织了学习讨论，并制定出坚持以改革促发展，围绕学校中心工作，服务大局，进一步提高后勤服务保障能力与水平工作建设的总目标。明确了以贯彻落实学校2019-2020学年重点任务，推进学校“1+3+6”工程建设，提升基础保障，筑牢发展根基为根本工作任务，做到了稳步推进后勤管理体制及机制改革，夯实基础，促进了后勤各项服务保障工作再上新台阶。</w:t>
      </w:r>
    </w:p>
    <w:p w:rsidR="00127BC1" w:rsidRDefault="00127BC1" w:rsidP="00127BC1">
      <w:pPr>
        <w:widowControl/>
        <w:spacing w:line="600" w:lineRule="exact"/>
        <w:ind w:firstLineChars="200" w:firstLine="643"/>
        <w:jc w:val="left"/>
        <w:rPr>
          <w:rFonts w:asciiTheme="minorEastAsia" w:eastAsia="仿宋_GB2312" w:hAnsiTheme="minorEastAsia"/>
          <w:b/>
          <w:bCs/>
          <w:sz w:val="30"/>
          <w:szCs w:val="30"/>
        </w:rPr>
      </w:pPr>
      <w:r>
        <w:rPr>
          <w:rFonts w:ascii="仿宋_GB2312" w:eastAsia="仿宋_GB2312" w:hAnsi="仿宋_GB2312" w:cs="仿宋_GB2312" w:hint="eastAsia"/>
          <w:b/>
          <w:bCs/>
          <w:sz w:val="32"/>
          <w:szCs w:val="32"/>
        </w:rPr>
        <w:t>1.提高思想认识，勤奋学习，垂范初心与使命。</w:t>
      </w:r>
    </w:p>
    <w:p w:rsidR="00127BC1" w:rsidRDefault="00127BC1" w:rsidP="00127BC1">
      <w:pPr>
        <w:widowControl/>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聚焦学校确定的“1+3+6”工程发展定位，组织引导后勤同仁加强政治学习，牢牢把握主题教育根本任务，按照“守初心、担使命、找差距、抓落实”的总体要求，树立为“教学、科研、师生生活、行业社会服务”的宗旨意识。在一个引领 三个校园 六大发展 的建设中，勤奋学习，勇于担当，精诚团结，</w:t>
      </w:r>
      <w:proofErr w:type="gramStart"/>
      <w:r>
        <w:rPr>
          <w:rFonts w:ascii="仿宋_GB2312" w:eastAsia="仿宋_GB2312" w:hAnsi="仿宋_GB2312" w:cs="仿宋_GB2312" w:hint="eastAsia"/>
          <w:sz w:val="32"/>
          <w:szCs w:val="32"/>
        </w:rPr>
        <w:t>践行</w:t>
      </w:r>
      <w:proofErr w:type="gramEnd"/>
      <w:r>
        <w:rPr>
          <w:rFonts w:ascii="仿宋_GB2312" w:eastAsia="仿宋_GB2312" w:hAnsi="仿宋_GB2312" w:cs="仿宋_GB2312" w:hint="eastAsia"/>
          <w:sz w:val="32"/>
          <w:szCs w:val="32"/>
        </w:rPr>
        <w:t>后勤人的初心与使命。</w:t>
      </w:r>
    </w:p>
    <w:p w:rsidR="00127BC1" w:rsidRDefault="00127BC1" w:rsidP="00127BC1">
      <w:pPr>
        <w:widowControl/>
        <w:spacing w:line="600" w:lineRule="exact"/>
        <w:ind w:firstLineChars="200" w:firstLine="643"/>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2.明确发展思路，完善机制，担当履职与尽责。</w:t>
      </w:r>
    </w:p>
    <w:p w:rsidR="00127BC1" w:rsidRDefault="00127BC1" w:rsidP="00127BC1">
      <w:pPr>
        <w:widowControl/>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以“安全、稳定、和谐、发展”建设为主线，落实为“教学、科研、师生生活、行业社会服务”的中心工作；落实一切工作以安全为第一重心的责任主体工作（食品安全 生产安全 设备安全 建设安全 医疗安全 幼教安全 廉洁安全）；落实后勤“保障能力建设、综合管理能力建设、制度机制建设、工作作风建设”。“1+1+4”发展定位，确保提升基础保障，筑牢发展根基总要求落到实处。</w:t>
      </w:r>
    </w:p>
    <w:p w:rsidR="00127BC1" w:rsidRDefault="00127BC1" w:rsidP="00127BC1">
      <w:pPr>
        <w:widowControl/>
        <w:spacing w:line="600" w:lineRule="exact"/>
        <w:ind w:firstLine="480"/>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3.落实工作任务，夯实基础，</w:t>
      </w:r>
      <w:proofErr w:type="gramStart"/>
      <w:r>
        <w:rPr>
          <w:rFonts w:ascii="仿宋_GB2312" w:eastAsia="仿宋_GB2312" w:hAnsi="仿宋_GB2312" w:cs="仿宋_GB2312" w:hint="eastAsia"/>
          <w:b/>
          <w:bCs/>
          <w:sz w:val="32"/>
          <w:szCs w:val="32"/>
        </w:rPr>
        <w:t>践行</w:t>
      </w:r>
      <w:proofErr w:type="gramEnd"/>
      <w:r>
        <w:rPr>
          <w:rFonts w:ascii="仿宋_GB2312" w:eastAsia="仿宋_GB2312" w:hAnsi="仿宋_GB2312" w:cs="仿宋_GB2312" w:hint="eastAsia"/>
          <w:b/>
          <w:bCs/>
          <w:sz w:val="32"/>
          <w:szCs w:val="32"/>
        </w:rPr>
        <w:t>创新与发展。</w:t>
      </w:r>
    </w:p>
    <w:p w:rsidR="00127BC1" w:rsidRDefault="00127BC1" w:rsidP="00127BC1">
      <w:pPr>
        <w:widowControl/>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（1）坚持党建为引领。就是</w:t>
      </w:r>
      <w:proofErr w:type="gramStart"/>
      <w:r>
        <w:rPr>
          <w:rFonts w:ascii="仿宋_GB2312" w:eastAsia="仿宋_GB2312" w:hAnsi="仿宋_GB2312" w:cs="仿宋_GB2312" w:hint="eastAsia"/>
          <w:sz w:val="32"/>
          <w:szCs w:val="32"/>
        </w:rPr>
        <w:t>践行</w:t>
      </w:r>
      <w:proofErr w:type="gramEnd"/>
      <w:r>
        <w:rPr>
          <w:rFonts w:ascii="仿宋_GB2312" w:eastAsia="仿宋_GB2312" w:hAnsi="仿宋_GB2312" w:cs="仿宋_GB2312" w:hint="eastAsia"/>
          <w:sz w:val="32"/>
          <w:szCs w:val="32"/>
        </w:rPr>
        <w:t>党员职责与义务，在工作中的战斗堡垒作用，就是以党章党规为对照，带领同仁砥砺前行 创新发展 不断提升后勤服务保障能力与水平 按照师生的需求就是我们奋斗的目标为出发点，全心全意为教学 科研 师生生活服务的意识不断提高。</w:t>
      </w:r>
    </w:p>
    <w:p w:rsidR="00127BC1" w:rsidRDefault="00127BC1" w:rsidP="00127BC1">
      <w:pPr>
        <w:widowControl/>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（2）在创建平安校园进程中。加强制度建设与抓好各项制度的落实，后勤每一项工作都涉及到安全如餐饮、医疗、 生产、设备等，后勤工作到位和谐稳定了，学校工作一大半</w:t>
      </w:r>
      <w:r>
        <w:rPr>
          <w:rFonts w:ascii="仿宋_GB2312" w:eastAsia="仿宋_GB2312" w:hAnsi="仿宋_GB2312" w:cs="仿宋_GB2312" w:hint="eastAsia"/>
          <w:sz w:val="32"/>
          <w:szCs w:val="32"/>
        </w:rPr>
        <w:lastRenderedPageBreak/>
        <w:t>事项也就稳定了。因此，后勤的建设也是学校整体建设的重要组成部分，须得高度重视与重点加强建设，不得有半点马虎。通过层层传导、层层压力，在人防、技防，检查指导等等方面做了大量实际工作，确保了学校的稳定，无事故发生。</w:t>
      </w:r>
    </w:p>
    <w:p w:rsidR="00127BC1" w:rsidRDefault="00127BC1" w:rsidP="00127BC1">
      <w:pPr>
        <w:widowControl/>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在创建文明校园进程中。对后勤来说是一个责任重大，担当任务最重的一项建设工作。后勤各环节的服务窗口都承担着管理育人、服务育人，为人师表、立德树人的使命。加强后勤队伍建设，建立有效的规章制度与激励机制，勇于担当、敢于创新、科学发展，后勤社会化改革的推进，</w:t>
      </w:r>
      <w:proofErr w:type="gramStart"/>
      <w:r>
        <w:rPr>
          <w:rFonts w:ascii="仿宋_GB2312" w:eastAsia="仿宋_GB2312" w:hAnsi="仿宋_GB2312" w:cs="仿宋_GB2312" w:hint="eastAsia"/>
          <w:sz w:val="32"/>
          <w:szCs w:val="32"/>
        </w:rPr>
        <w:t>践行</w:t>
      </w:r>
      <w:proofErr w:type="gramEnd"/>
      <w:r>
        <w:rPr>
          <w:rFonts w:ascii="仿宋_GB2312" w:eastAsia="仿宋_GB2312" w:hAnsi="仿宋_GB2312" w:cs="仿宋_GB2312" w:hint="eastAsia"/>
          <w:sz w:val="32"/>
          <w:szCs w:val="32"/>
        </w:rPr>
        <w:t>社会主义核心价值观，后勤各个服务窗口示范引领作用等方面对文明校园的创建都起着不可低估的作用，这是后勤日常工作中为之努力奋斗的工作重点：做到一是常态化的进行员工思想教育。结合工作岗位的实际，加强思想政治教育，加强树立服务意识、意在培养他们的品德修养，提高他们的思想觉悟。二是坚持管理经营服务与师生机密结合制度。仅仅体现后勤工作的服务性与保障性是不够的，更重要的是要让学生、教师，乃至整个学校看到后勤工作在服务过程中，与学生社团协作，组织学生观摩餐饮、物业等方面的现场服务，引导学生到周边高校学习交流，亲自参与服务，使服务保障具有较强的教育性。三是提高员工自身的文化素养。员工的专业技能与服务素养的提升，不但可以在精神方面和道德方面影响学生，还能在提供服务的时候，使学生感受到良好的教育气息。</w:t>
      </w:r>
    </w:p>
    <w:p w:rsidR="00127BC1" w:rsidRDefault="00127BC1" w:rsidP="00127BC1">
      <w:pPr>
        <w:widowControl/>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（4）在建设智慧校园进程中。我们处在刚刚认识重要性的阶段，后勤在利用现代化技术，“互联网+后勤”智慧管理建设中处于空白。对后勤来讲是我们必须要赶上这场技术革命的步伐，只有建立开启“</w:t>
      </w:r>
      <w:bookmarkStart w:id="2" w:name="_Hlk26633718"/>
      <w:r>
        <w:rPr>
          <w:rFonts w:ascii="仿宋_GB2312" w:eastAsia="仿宋_GB2312" w:hAnsi="仿宋_GB2312" w:cs="仿宋_GB2312" w:hint="eastAsia"/>
          <w:sz w:val="32"/>
          <w:szCs w:val="32"/>
        </w:rPr>
        <w:t>互联网+后勤”——智慧校园建设管理平台</w:t>
      </w:r>
      <w:bookmarkEnd w:id="2"/>
      <w:r>
        <w:rPr>
          <w:rFonts w:ascii="仿宋_GB2312" w:eastAsia="仿宋_GB2312" w:hAnsi="仿宋_GB2312" w:cs="仿宋_GB2312" w:hint="eastAsia"/>
          <w:sz w:val="32"/>
          <w:szCs w:val="32"/>
        </w:rPr>
        <w:t>，才能提升后勤科学化、智能化、节约化管理，才能更好地提高后勤保障与服务水平。才能确保提升基础保障，筑牢发展根基总要求落到实处。</w:t>
      </w:r>
    </w:p>
    <w:p w:rsidR="00127BC1" w:rsidRDefault="00127BC1" w:rsidP="00127BC1">
      <w:pPr>
        <w:widowControl/>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5）在制度建设提升服务内涵的进程中。后勤工作在学校党委的正确领导下，努力推进加强后勤队伍建设，初步建立了有章可循的激励机制，完善后勤机构设置，坚持“引进来、推出去、自更生、创双赢”的后勤工作保障机制，走出了反应快速、执行有力、服务到位、保障有力的后勤改革创新的成功之路。虽有服务保障成功经验，但离学校领导和师生的要求与寄予的期望还有很大差距，深深感悟到后勤制度建设、服务保障的内涵等工作永远在路上，需要持之以恒努力奋斗精神。</w:t>
      </w:r>
    </w:p>
    <w:p w:rsidR="00127BC1" w:rsidRDefault="00127BC1" w:rsidP="00127BC1">
      <w:pPr>
        <w:widowControl/>
        <w:spacing w:line="600" w:lineRule="exact"/>
        <w:ind w:firstLine="480"/>
        <w:jc w:val="left"/>
        <w:rPr>
          <w:rFonts w:ascii="仿宋_GB2312" w:eastAsia="仿宋_GB2312" w:hAnsi="仿宋_GB2312" w:cs="仿宋_GB2312"/>
          <w:sz w:val="32"/>
          <w:szCs w:val="32"/>
        </w:rPr>
      </w:pPr>
      <w:r>
        <w:rPr>
          <w:rFonts w:ascii="楷体_GB2312" w:eastAsia="楷体_GB2312" w:hAnsi="楷体_GB2312" w:cs="楷体_GB2312" w:hint="eastAsia"/>
          <w:sz w:val="32"/>
          <w:szCs w:val="32"/>
        </w:rPr>
        <w:t>三</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以</w:t>
      </w:r>
      <w:proofErr w:type="gramStart"/>
      <w:r>
        <w:rPr>
          <w:rFonts w:ascii="楷体_GB2312" w:eastAsia="楷体_GB2312" w:hAnsi="楷体_GB2312" w:cs="楷体_GB2312" w:hint="eastAsia"/>
          <w:sz w:val="32"/>
          <w:szCs w:val="32"/>
        </w:rPr>
        <w:t>夯实保障</w:t>
      </w:r>
      <w:proofErr w:type="gramEnd"/>
      <w:r>
        <w:rPr>
          <w:rFonts w:ascii="楷体_GB2312" w:eastAsia="楷体_GB2312" w:hAnsi="楷体_GB2312" w:cs="楷体_GB2312" w:hint="eastAsia"/>
          <w:sz w:val="32"/>
          <w:szCs w:val="32"/>
        </w:rPr>
        <w:t>能力建设为基础，确保后勤工作任务落实，</w:t>
      </w:r>
      <w:proofErr w:type="gramStart"/>
      <w:r>
        <w:rPr>
          <w:rFonts w:ascii="楷体_GB2312" w:eastAsia="楷体_GB2312" w:hAnsi="楷体_GB2312" w:cs="楷体_GB2312" w:hint="eastAsia"/>
          <w:sz w:val="32"/>
          <w:szCs w:val="32"/>
        </w:rPr>
        <w:t>践行</w:t>
      </w:r>
      <w:proofErr w:type="gramEnd"/>
      <w:r>
        <w:rPr>
          <w:rFonts w:ascii="楷体_GB2312" w:eastAsia="楷体_GB2312" w:hAnsi="楷体_GB2312" w:cs="楷体_GB2312" w:hint="eastAsia"/>
          <w:sz w:val="32"/>
          <w:szCs w:val="32"/>
        </w:rPr>
        <w:t>创新与发展</w:t>
      </w:r>
    </w:p>
    <w:p w:rsidR="00127BC1" w:rsidRDefault="00127BC1" w:rsidP="00127BC1">
      <w:pPr>
        <w:widowControl/>
        <w:spacing w:line="600" w:lineRule="exact"/>
        <w:ind w:firstLine="480"/>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1.完成的重点工作及突出亮点。</w:t>
      </w:r>
    </w:p>
    <w:p w:rsidR="00127BC1" w:rsidRDefault="00127BC1" w:rsidP="00127BC1">
      <w:pPr>
        <w:widowControl/>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深入推进后勤保障能力建设，合理引入社会优质资源，深化准入退出机制，在保障日常教学与师生生活的同时，进一步探索新体制下的后勤改革保障服务体制，树立服务意识，</w:t>
      </w:r>
      <w:r>
        <w:rPr>
          <w:rFonts w:ascii="仿宋_GB2312" w:eastAsia="仿宋_GB2312" w:hAnsi="仿宋_GB2312" w:cs="仿宋_GB2312" w:hint="eastAsia"/>
          <w:sz w:val="32"/>
          <w:szCs w:val="32"/>
        </w:rPr>
        <w:lastRenderedPageBreak/>
        <w:t>以接地气、冒热气、有生气的工作作风，履行工作职责，着力提升综合服务保障能力：</w:t>
      </w:r>
    </w:p>
    <w:p w:rsidR="00127BC1" w:rsidRDefault="00127BC1" w:rsidP="00127BC1">
      <w:pPr>
        <w:widowControl/>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餐饮服务：以中国百家好食堂、河南省高校示范性食堂荣誉为契机，不断创新学生食堂的服务内涵与理念，引领学生食堂多元化经营服务的转型升级，确保食品安全、物价平稳、饭菜质量达标，着力打造高雅、舒适、温馨、学习、休闲、视听等多功能高大上的校园文化餐厅，师生对食堂的满意度不断提升。今年，下半年以来，根据学校领导与师生的要求，经过多渠道的协商沟通与工作扶持，将二期学生餐厅改为民族餐厅，以满足不同群体师生的需求；在猪肉价格大幅上涨引来的各类菜价相继增长的情况下，我们与餐饮公司一同克服种种困难，打了大量的思想工作，采取多种措施，很好地平稳了学校所有食堂的菜价，不但未有一个品种菜价上涨，反而确保了低价菜、免费汤，菜品花样品种丰富，稳定了校园环境。</w:t>
      </w:r>
    </w:p>
    <w:p w:rsidR="00127BC1" w:rsidRDefault="00127BC1" w:rsidP="00127BC1">
      <w:pPr>
        <w:widowControl/>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——物业管理：引入专业、规范、诚信、高水平物业管理公司服务学院，建立校园环境卫生、绿化达标考评机制，制定物业管理达标创优标准，常保校园环境达到干、净、亮、绿、美、齐、润。</w:t>
      </w:r>
    </w:p>
    <w:p w:rsidR="00127BC1" w:rsidRDefault="00127BC1" w:rsidP="00127BC1">
      <w:pPr>
        <w:widowControl/>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供给维修保障、能源节约：坚持做好24小时维修服务制度的落实，确保各项供给保障工作落到实处。努力创建节约型示范单位，将节约型校园的理念贯彻到后勤发展的全过程，加强制度建设，完善节约措施，降低学校运作成本，</w:t>
      </w:r>
      <w:r>
        <w:rPr>
          <w:rFonts w:ascii="仿宋_GB2312" w:eastAsia="仿宋_GB2312" w:hAnsi="仿宋_GB2312" w:cs="仿宋_GB2312" w:hint="eastAsia"/>
          <w:sz w:val="32"/>
          <w:szCs w:val="32"/>
        </w:rPr>
        <w:lastRenderedPageBreak/>
        <w:t>提高资源的利用率，厉行节约，促进后勤工作健康、协调、可持续发展。</w:t>
      </w:r>
    </w:p>
    <w:p w:rsidR="00127BC1" w:rsidRDefault="00127BC1" w:rsidP="00127BC1">
      <w:pPr>
        <w:widowControl/>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1、完成了锅炉</w:t>
      </w:r>
      <w:proofErr w:type="gramStart"/>
      <w:r>
        <w:rPr>
          <w:rFonts w:ascii="仿宋_GB2312" w:eastAsia="仿宋_GB2312" w:hAnsi="仿宋_GB2312" w:cs="仿宋_GB2312" w:hint="eastAsia"/>
          <w:sz w:val="32"/>
          <w:szCs w:val="32"/>
        </w:rPr>
        <w:t>的低氮改造</w:t>
      </w:r>
      <w:proofErr w:type="gramEnd"/>
      <w:r>
        <w:rPr>
          <w:rFonts w:ascii="仿宋_GB2312" w:eastAsia="仿宋_GB2312" w:hAnsi="仿宋_GB2312" w:cs="仿宋_GB2312" w:hint="eastAsia"/>
          <w:sz w:val="32"/>
          <w:szCs w:val="32"/>
        </w:rPr>
        <w:t>；</w:t>
      </w:r>
    </w:p>
    <w:p w:rsidR="00127BC1" w:rsidRDefault="00127BC1" w:rsidP="00127BC1">
      <w:pPr>
        <w:widowControl/>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2、完成校园路灯LIDGA改造，办公楼照明声控改造；</w:t>
      </w:r>
    </w:p>
    <w:p w:rsidR="00127BC1" w:rsidRDefault="00127BC1" w:rsidP="00127BC1">
      <w:pPr>
        <w:widowControl/>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3、对两个校区用水管网排查探测漏水点21处，并改造完毕，三个月节省6万吨水；</w:t>
      </w:r>
    </w:p>
    <w:p w:rsidR="00127BC1" w:rsidRDefault="00127BC1" w:rsidP="00127BC1">
      <w:pPr>
        <w:widowControl/>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4、对新校区部分绿化进行了提升；</w:t>
      </w:r>
    </w:p>
    <w:p w:rsidR="00127BC1" w:rsidRDefault="00127BC1" w:rsidP="00127BC1">
      <w:pPr>
        <w:widowControl/>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5、协助完成了学院军地联席会议、春季田径运动会、2019年迎新等保障工作、学校各项会议、竞赛等活动举办的服务保障；   </w:t>
      </w:r>
    </w:p>
    <w:p w:rsidR="00127BC1" w:rsidRDefault="00127BC1" w:rsidP="00127BC1">
      <w:pPr>
        <w:widowControl/>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6、创建省级文明校园建设中完成了各项维修改造、校园环境提升及绿化等工作。</w:t>
      </w:r>
    </w:p>
    <w:p w:rsidR="00127BC1" w:rsidRDefault="00127BC1" w:rsidP="00127BC1">
      <w:pPr>
        <w:widowControl/>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幼儿教育：进一步打造了幼儿园内外环境，扩大了有效活动区域，开辟了集种植、美化、娱乐、玩耍为一体的户外活动场所，增进了幼儿智能与身心健康。增设了监控、灶具、床铺、影像设备，提高了安全防范措施，保障了教学需求，让幼儿园成为本辖区育人环境的重要组成部分，为孩子们提供高品质的教育与服务，成为育人环境的一个亮点，年度未发生安全责任事故与家长投诉，确保了幼儿园的和谐稳定发展。</w:t>
      </w:r>
    </w:p>
    <w:p w:rsidR="00127BC1" w:rsidRDefault="00127BC1" w:rsidP="00127BC1">
      <w:pPr>
        <w:widowControl/>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——卫生所：贯彻执行学校卫生条例,全面监测学生健康状况及诊治,立足校园服务师生，建立疾病预防控制宣传阵地，重点对结核病、艾滋病的防空建立宣传、预防、救治、</w:t>
      </w:r>
      <w:r>
        <w:rPr>
          <w:rFonts w:ascii="仿宋_GB2312" w:eastAsia="仿宋_GB2312" w:hAnsi="仿宋_GB2312" w:cs="仿宋_GB2312" w:hint="eastAsia"/>
          <w:sz w:val="32"/>
          <w:szCs w:val="32"/>
        </w:rPr>
        <w:lastRenderedPageBreak/>
        <w:t>建档、跟踪等机制，不断培养学生良好的卫生习惯，强化健康意识，联合郑州东区、</w:t>
      </w:r>
      <w:proofErr w:type="gramStart"/>
      <w:r>
        <w:rPr>
          <w:rFonts w:ascii="仿宋_GB2312" w:eastAsia="仿宋_GB2312" w:hAnsi="仿宋_GB2312" w:cs="仿宋_GB2312" w:hint="eastAsia"/>
          <w:sz w:val="32"/>
          <w:szCs w:val="32"/>
        </w:rPr>
        <w:t>豫兴路</w:t>
      </w:r>
      <w:proofErr w:type="gramEnd"/>
      <w:r>
        <w:rPr>
          <w:rFonts w:ascii="仿宋_GB2312" w:eastAsia="仿宋_GB2312" w:hAnsi="仿宋_GB2312" w:cs="仿宋_GB2312" w:hint="eastAsia"/>
          <w:sz w:val="32"/>
          <w:szCs w:val="32"/>
        </w:rPr>
        <w:t>办事处及周边高校共同开展大型现场咨询、宣传、教育、讲座等活动，认真落实医疗保障服务。加强医师专业技能培训，开展业务大练兵活动，努力建设</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支应用能力强，专业技能精，数量充足，配备合理的医务人员队伍。</w:t>
      </w:r>
    </w:p>
    <w:p w:rsidR="00127BC1" w:rsidRDefault="00127BC1" w:rsidP="00127BC1">
      <w:pPr>
        <w:widowControl/>
        <w:spacing w:line="600" w:lineRule="exact"/>
        <w:ind w:firstLineChars="200" w:firstLine="640"/>
        <w:jc w:val="left"/>
        <w:rPr>
          <w:rFonts w:ascii="仿宋_GB2312" w:eastAsia="仿宋_GB2312" w:hAnsi="仿宋_GB2312" w:cs="仿宋_GB2312"/>
          <w:sz w:val="32"/>
          <w:szCs w:val="32"/>
        </w:rPr>
      </w:pPr>
      <w:bookmarkStart w:id="3" w:name="_Hlk26552308"/>
      <w:r>
        <w:rPr>
          <w:rFonts w:ascii="仿宋_GB2312" w:eastAsia="仿宋_GB2312" w:hAnsi="仿宋_GB2312" w:cs="仿宋_GB2312" w:hint="eastAsia"/>
          <w:sz w:val="32"/>
          <w:szCs w:val="32"/>
        </w:rPr>
        <w:t>——商业管理：</w:t>
      </w:r>
      <w:bookmarkEnd w:id="3"/>
      <w:r>
        <w:rPr>
          <w:rFonts w:ascii="仿宋_GB2312" w:eastAsia="仿宋_GB2312" w:hAnsi="仿宋_GB2312" w:cs="仿宋_GB2312" w:hint="eastAsia"/>
          <w:sz w:val="32"/>
          <w:szCs w:val="32"/>
        </w:rPr>
        <w:t>进一步强化了对经营者管理与服务，落实门前三包，落实食品安全责任，制定完善管理条例。坚持发展自主经营服务与引入社会资源服务相结合的模式，提升后勤管理人员的职业能力，促使固定资产增能增效。立足校园，服务行业，强化培训公寓管理能力的提升，做到服务到位、保障到位、收入到位，逐年递增,按时上缴学校。</w:t>
      </w:r>
    </w:p>
    <w:p w:rsidR="00127BC1" w:rsidRDefault="00127BC1" w:rsidP="00127BC1">
      <w:pPr>
        <w:widowControl/>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工程建设：严格遵守工程建设程序、采购要求和纪律规定，确保工程质量，在任务重、时间短、人员少的不利条件下，严格自律，对各项建设任务全程安排专人跟踪监督，每个阶段都能保持与施工方、监理、督检员进行质量验收、施工程序检查，在监理员准许的情况下，在进行下一个程序的施工。在确保质量的前提下，科学推进施工进度，一年来，投资近700万对学生宿舍的暖气管道精心改造与维修并统一安装电扇；对部分教学楼的墙面与楼顶防水改造与维修；学生食堂后厨墙面整修、报警器、净化器、排烟等设施暗转与维修；改造学生浴池、茶水房；增健维塔供水设备；日常维护与维修等工作，确保了教学需要和师生生活的需要。</w:t>
      </w:r>
    </w:p>
    <w:p w:rsidR="00127BC1" w:rsidRDefault="00127BC1" w:rsidP="00127BC1">
      <w:pPr>
        <w:widowControl/>
        <w:spacing w:line="600" w:lineRule="exact"/>
        <w:ind w:firstLineChars="200" w:firstLine="643"/>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2.工作经验体会。</w:t>
      </w:r>
    </w:p>
    <w:p w:rsidR="00127BC1" w:rsidRDefault="00127BC1" w:rsidP="00127BC1">
      <w:pPr>
        <w:widowControl/>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后勤工作是学校建设发展必不可缺少的重要部门，但往往又是被忽略的对象，被戏言“只要不出事就没有人管，反之不出事就证明干得好”，虽说是戏言但也反映出后勤工作的地位与责任。作为后勤工作者决不能因此而消极，反之，后勤人更应该加强自信，坚定信念，做到端正后勤岗位工作只有分工不同而已，我们都是为党的教育事业服务的，为学校改革发展服务的理念。正是由于后勤人的不懈努力，保驾护航了学校的教学、科研、师生生活；正是由于后勤人砥砺前行、敬业奉献，确保了学院和谐、稳定、平安、发展。继续保持勇于创新、敢于担当、乐于奉献的后勤精神外，我想要做好后勤保障工作还需要不断地改进和提升与加强以下几项工作：</w:t>
      </w:r>
    </w:p>
    <w:p w:rsidR="00127BC1" w:rsidRDefault="00127BC1" w:rsidP="00127BC1">
      <w:pPr>
        <w:widowControl/>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要有高度的事业心和责任感。高度的事业心和责任感是干好后勤工作的基础。后勤肩负着学校安全稳定和谐发展的工作的重任，要爱岗敬业，脚踏实地、勤勤恳恳地为“教学、科研、师生生活”服务，这是本质，更是为教育事业发展保驾护航的宗旨，作为后勤人要深知自己的天职，不忘初心，牢记使命，履职尽责，勇于担当，努力工作。</w:t>
      </w:r>
    </w:p>
    <w:p w:rsidR="00127BC1" w:rsidRDefault="00127BC1" w:rsidP="00127BC1">
      <w:pPr>
        <w:widowControl/>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要有全心全意的服务态度和奉献精神。后勤部门作为服务保障性部门，更需要强化奉献意识；后勤工作不是大局，但又牵动大局；后勤保障不是小事，但又必须从小事做起。从“三育人”“四有教师”的要求来讲，后勤工作更</w:t>
      </w:r>
      <w:r>
        <w:rPr>
          <w:rFonts w:ascii="仿宋_GB2312" w:eastAsia="仿宋_GB2312" w:hAnsi="仿宋_GB2312" w:cs="仿宋_GB2312" w:hint="eastAsia"/>
          <w:sz w:val="32"/>
          <w:szCs w:val="32"/>
        </w:rPr>
        <w:lastRenderedPageBreak/>
        <w:t>需要强化奉献意识，努力提高服务意识，既要强化奉献意识，又要提高服务能力。没有奉献意识，即使有一定的能力，也不会自觉主动去服务；仅有意识，如果缺乏服务能力，这样的意识也是没有实际意义的。因此，必须把两者结合起来，通过树立奉献意识来强化服务能力。</w:t>
      </w:r>
    </w:p>
    <w:p w:rsidR="00127BC1" w:rsidRDefault="00127BC1" w:rsidP="00127BC1">
      <w:pPr>
        <w:widowControl/>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要有提高认识、摆正位置、团结协作的精神。后勤工作是打造和谐校园稳定的重要组成部分。后勤工作在文化程度高、管理能力强、专业技能精方面固然重要，但在认识服务保障问题尚不到位，缺乏足够的认识,就会导致服务质量的低下,服务态度的蛮横。在上下左右、纵横交错的后勤工作中,事无巨细,头绪繁多,既有人与人之间的关系,又有人与物之间的关系,而人与物的关系处理不当,又会影响到人与人之间的关系，影响到工作的正常开展和师生工作生活的情绪。后勤工作需要在和谐、协作的环境里，才能更好的开展。工作中要以团结兄弟单位、创建和谐部门为出发点,学会“弯腰、放下、换位”，学会讲团结、讲协助、讲配合，学会尊重同事、尊重员工、尊重合作单位，告诫自己做人要大气,摆正位置</w:t>
      </w:r>
      <w:proofErr w:type="gramStart"/>
      <w:r>
        <w:rPr>
          <w:rFonts w:ascii="仿宋_GB2312" w:eastAsia="仿宋_GB2312" w:hAnsi="仿宋_GB2312" w:cs="仿宋_GB2312" w:hint="eastAsia"/>
          <w:sz w:val="32"/>
          <w:szCs w:val="32"/>
        </w:rPr>
        <w:t>不</w:t>
      </w:r>
      <w:proofErr w:type="gramEnd"/>
      <w:r>
        <w:rPr>
          <w:rFonts w:ascii="仿宋_GB2312" w:eastAsia="仿宋_GB2312" w:hAnsi="仿宋_GB2312" w:cs="仿宋_GB2312" w:hint="eastAsia"/>
          <w:sz w:val="32"/>
          <w:szCs w:val="32"/>
        </w:rPr>
        <w:t>越位,开展工作互补位，班子团结搭台子，不拆台子，要常听取部门同事的合理化建议,必须依靠全体后勤人员,凝</w:t>
      </w:r>
      <w:proofErr w:type="gramStart"/>
      <w:r>
        <w:rPr>
          <w:rFonts w:ascii="仿宋_GB2312" w:eastAsia="仿宋_GB2312" w:hAnsi="仿宋_GB2312" w:cs="仿宋_GB2312" w:hint="eastAsia"/>
          <w:sz w:val="32"/>
          <w:szCs w:val="32"/>
        </w:rPr>
        <w:t>心聚立</w:t>
      </w:r>
      <w:proofErr w:type="gramEnd"/>
      <w:r>
        <w:rPr>
          <w:rFonts w:ascii="仿宋_GB2312" w:eastAsia="仿宋_GB2312" w:hAnsi="仿宋_GB2312" w:cs="仿宋_GB2312" w:hint="eastAsia"/>
          <w:sz w:val="32"/>
          <w:szCs w:val="32"/>
        </w:rPr>
        <w:t xml:space="preserve">,形成合力,才能在工作中形成统一的认识，产生高度的责任感,才能摆正自己的位置,明确自己的责任，才能提高后勤工作的服务质量。后勤管理要想取得成绩,靠一个人的力量是微不足道的。 </w:t>
      </w:r>
    </w:p>
    <w:p w:rsidR="00127BC1" w:rsidRDefault="00127BC1" w:rsidP="00127BC1">
      <w:pPr>
        <w:widowControl/>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4）要确立目标、建设制度、管理规范。后勤管理只有确立明确的目标和规范化的管理制度，严格督促检查与落实，才能正确引导后勤人员进行高效的经营运作。制度建设是规范后勤管理十分重要的内容。目标是行动的方向，以目标为导向，以人为本，对不同层次的员工实施目标管理，以目标管理的绩效来评估员工，以激励机制的建立，打通员工上升的渠道，对后勤管理来说做好制度留人、管理留人、情感留人，是建设好服务保障队伍的关键。</w:t>
      </w:r>
    </w:p>
    <w:p w:rsidR="00127BC1" w:rsidRDefault="00127BC1" w:rsidP="00127BC1">
      <w:pPr>
        <w:widowControl/>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5）要不断加强学习提高自身素质。坚持学习，提高全员素养。从后勤人员整体来看，人员中普遍存在文化程度不高，思想素质与实际工作需要差距较大等问题；从后勤工作来看，工作岗位多，操作性和技术性强，辛苦程度大，应急事情多，独立办事的机会多。因此，要注重抓好政治学习，坚持对员工进行时事政治教育和职业道德教育，不断提高政治素质、思想觉悟，端正服务意识，牢固树立爱岗敬业的思想。同时要进一步加强业务学习和业务培训，不断提高员工的实际工作能力和服务水平，努力营造浓厚的学习氛围。通过学习，使大家从认识上坚定岗位服务、岗位成才的信念，增强服务工作的主动性、积极性，从而激发出员工的工作热情。</w:t>
      </w:r>
    </w:p>
    <w:p w:rsidR="00127BC1" w:rsidRDefault="00127BC1" w:rsidP="00127BC1">
      <w:pPr>
        <w:widowControl/>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（6）要工作有计划，有条不紊地实施。以学校发展规划为蓝图，后勤必须建立自己长远的工作目标，做到目标明确、分工合理、职责清楚、思想统一、分步实施，讲细节、</w:t>
      </w:r>
      <w:r>
        <w:rPr>
          <w:rFonts w:ascii="仿宋_GB2312" w:eastAsia="仿宋_GB2312" w:hAnsi="仿宋_GB2312" w:cs="仿宋_GB2312" w:hint="eastAsia"/>
          <w:sz w:val="32"/>
          <w:szCs w:val="32"/>
        </w:rPr>
        <w:lastRenderedPageBreak/>
        <w:t>求落实，做到“兵马未动”而“粮草先行”，只有积极主动工作，才能真正为教育教学服务，服务意识才能不断提高。要准确把握其中的新机遇，要科学谋划，以创新的眼光和思维不断探索后勤服务保障新模式。</w:t>
      </w:r>
    </w:p>
    <w:p w:rsidR="00127BC1" w:rsidRDefault="00127BC1" w:rsidP="00127BC1">
      <w:pPr>
        <w:pStyle w:val="1"/>
        <w:adjustRightInd w:val="0"/>
        <w:snapToGrid w:val="0"/>
        <w:spacing w:line="6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四、</w:t>
      </w:r>
      <w:r>
        <w:rPr>
          <w:rFonts w:ascii="楷体_GB2312" w:eastAsia="楷体_GB2312" w:hAnsi="楷体_GB2312" w:cs="楷体_GB2312" w:hint="eastAsia"/>
          <w:sz w:val="32"/>
          <w:szCs w:val="32"/>
        </w:rPr>
        <w:t>后勤服务集团工作现状</w:t>
      </w:r>
    </w:p>
    <w:p w:rsidR="00127BC1" w:rsidRDefault="00127BC1" w:rsidP="00127BC1">
      <w:pPr>
        <w:widowControl/>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2019年是我校全面深化改革，加快推进“1+3+5”工程建设的攻坚之年，也是后勤创新内部管理体制，完善工作运作机制，全面提高工作质量和服务水平的关键之年。如何适应学校建设和发展需求，为学校发展提供有力的后勤保障，我们面临一系列的机遇和挑战。</w:t>
      </w:r>
    </w:p>
    <w:p w:rsidR="00127BC1" w:rsidRDefault="00127BC1" w:rsidP="00127BC1">
      <w:pPr>
        <w:widowControl/>
        <w:spacing w:line="600" w:lineRule="exact"/>
        <w:ind w:firstLineChars="200" w:firstLine="643"/>
        <w:jc w:val="left"/>
        <w:rPr>
          <w:rFonts w:ascii="仿宋_GB2312" w:eastAsia="仿宋_GB2312" w:hAnsi="仿宋_GB2312" w:cs="仿宋_GB2312"/>
          <w:b/>
          <w:sz w:val="32"/>
          <w:szCs w:val="32"/>
        </w:rPr>
      </w:pPr>
      <w:r>
        <w:rPr>
          <w:rFonts w:ascii="仿宋_GB2312" w:eastAsia="仿宋_GB2312" w:hAnsi="仿宋_GB2312" w:cs="仿宋_GB2312" w:hint="eastAsia"/>
          <w:b/>
          <w:sz w:val="32"/>
          <w:szCs w:val="32"/>
        </w:rPr>
        <w:t>1.后勤优势。</w:t>
      </w:r>
    </w:p>
    <w:p w:rsidR="00127BC1" w:rsidRDefault="00127BC1" w:rsidP="00127BC1">
      <w:pPr>
        <w:pStyle w:val="1"/>
        <w:adjustRightInd w:val="0"/>
        <w:snapToGrid w:val="0"/>
        <w:spacing w:line="600" w:lineRule="exact"/>
        <w:ind w:firstLineChars="200" w:firstLine="640"/>
        <w:rPr>
          <w:rFonts w:asciiTheme="minorEastAsia" w:hAnsiTheme="minorEastAsia"/>
          <w:sz w:val="30"/>
          <w:szCs w:val="30"/>
        </w:rPr>
      </w:pPr>
      <w:r>
        <w:rPr>
          <w:rFonts w:ascii="仿宋_GB2312" w:eastAsia="仿宋_GB2312" w:hAnsi="仿宋_GB2312" w:cs="仿宋_GB2312" w:hint="eastAsia"/>
          <w:sz w:val="32"/>
          <w:szCs w:val="32"/>
        </w:rPr>
        <w:t>在学院党委、院领导的关心支持下，逐步打造成了积极向上、团结</w:t>
      </w:r>
      <w:r>
        <w:rPr>
          <w:rFonts w:ascii="楷体_GB2312" w:eastAsia="楷体_GB2312" w:hAnsi="楷体_GB2312" w:cs="楷体_GB2312" w:hint="eastAsia"/>
          <w:sz w:val="32"/>
          <w:szCs w:val="32"/>
        </w:rPr>
        <w:t>协作</w:t>
      </w:r>
      <w:r>
        <w:rPr>
          <w:rFonts w:ascii="仿宋_GB2312" w:eastAsia="仿宋_GB2312" w:hAnsi="仿宋_GB2312" w:cs="仿宋_GB2312" w:hint="eastAsia"/>
          <w:sz w:val="32"/>
          <w:szCs w:val="32"/>
        </w:rPr>
        <w:t>、勇于创新和担当的服务保障队伍，逐步成为在关键时刻能挺得住、赶得上、执行到位的团队。形成班子团结，员工有进取心，有奉献精神，和俯首甘为孺子牛的良好干事业的氛围；引进企业服务学校与自主经营的管理路子，基本上适合学校后勤工作需求。引进社会企业服务学校的单位，能够遵守学校纪律，树立了良好的为师生服务的意识，师生面一度较高，后勤管理的配合与服务得到认可，为深化后勤管理运行机制的改革，提供了宝贵的经验。</w:t>
      </w:r>
      <w:r>
        <w:rPr>
          <w:rFonts w:asciiTheme="minorEastAsia" w:hAnsiTheme="minorEastAsia" w:hint="eastAsia"/>
          <w:sz w:val="30"/>
          <w:szCs w:val="30"/>
        </w:rPr>
        <w:t xml:space="preserve"> </w:t>
      </w:r>
    </w:p>
    <w:p w:rsidR="00127BC1" w:rsidRDefault="00127BC1" w:rsidP="00127BC1">
      <w:pPr>
        <w:widowControl/>
        <w:spacing w:line="600" w:lineRule="exact"/>
        <w:ind w:firstLineChars="200" w:firstLine="643"/>
        <w:jc w:val="left"/>
        <w:rPr>
          <w:rFonts w:ascii="仿宋_GB2312" w:eastAsia="仿宋_GB2312" w:hAnsi="仿宋_GB2312" w:cs="仿宋_GB2312"/>
          <w:b/>
          <w:sz w:val="32"/>
          <w:szCs w:val="32"/>
        </w:rPr>
      </w:pPr>
      <w:r>
        <w:rPr>
          <w:rFonts w:ascii="仿宋_GB2312" w:eastAsia="仿宋_GB2312" w:hAnsi="仿宋_GB2312" w:cs="仿宋_GB2312" w:hint="eastAsia"/>
          <w:b/>
          <w:sz w:val="32"/>
          <w:szCs w:val="32"/>
        </w:rPr>
        <w:t>2.后勤瓶颈。</w:t>
      </w:r>
    </w:p>
    <w:p w:rsidR="00127BC1" w:rsidRDefault="00127BC1" w:rsidP="00127BC1">
      <w:pPr>
        <w:widowControl/>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后勤是学校一个重要部门，涉及学校方方面面的保障，但又是个不被重视的部门。从上到下在人们思想意识里无知</w:t>
      </w:r>
      <w:r>
        <w:rPr>
          <w:rFonts w:ascii="仿宋_GB2312" w:eastAsia="仿宋_GB2312" w:hAnsi="仿宋_GB2312" w:cs="仿宋_GB2312" w:hint="eastAsia"/>
          <w:sz w:val="32"/>
          <w:szCs w:val="32"/>
        </w:rPr>
        <w:lastRenderedPageBreak/>
        <w:t>识、无能力、不好管的人都放到后勤部门，后勤长期以来处在被边缘化的位置，制约着后勤的发展，表现在：</w:t>
      </w:r>
      <w:r w:rsidRPr="00B003A2">
        <w:rPr>
          <w:rFonts w:ascii="仿宋_GB2312" w:eastAsia="仿宋_GB2312" w:hAnsi="仿宋_GB2312" w:cs="仿宋_GB2312" w:hint="eastAsia"/>
          <w:b/>
          <w:sz w:val="32"/>
          <w:szCs w:val="32"/>
        </w:rPr>
        <w:t>一是</w:t>
      </w:r>
      <w:r>
        <w:rPr>
          <w:rFonts w:ascii="仿宋_GB2312" w:eastAsia="仿宋_GB2312" w:hAnsi="仿宋_GB2312" w:cs="仿宋_GB2312" w:hint="eastAsia"/>
          <w:sz w:val="32"/>
          <w:szCs w:val="32"/>
        </w:rPr>
        <w:t>组织机构不健全，部门多，干部少，部门负责人均有骨干同志兼任，任务重责任大，但得不到应有的待遇，长期以往积极性易受挫；</w:t>
      </w:r>
      <w:r w:rsidRPr="00B003A2">
        <w:rPr>
          <w:rFonts w:ascii="仿宋_GB2312" w:eastAsia="仿宋_GB2312" w:hAnsi="仿宋_GB2312" w:cs="仿宋_GB2312" w:hint="eastAsia"/>
          <w:b/>
          <w:sz w:val="32"/>
          <w:szCs w:val="32"/>
        </w:rPr>
        <w:t>二是</w:t>
      </w:r>
      <w:r>
        <w:rPr>
          <w:rFonts w:ascii="仿宋_GB2312" w:eastAsia="仿宋_GB2312" w:hAnsi="仿宋_GB2312" w:cs="仿宋_GB2312" w:hint="eastAsia"/>
          <w:sz w:val="32"/>
          <w:szCs w:val="32"/>
        </w:rPr>
        <w:t>后勤干部的培养提拔不被重视，到后勤工作感到前途暗淡，工作全靠责任心与良心，创新意识不高；</w:t>
      </w:r>
      <w:r w:rsidRPr="00B003A2">
        <w:rPr>
          <w:rFonts w:ascii="仿宋_GB2312" w:eastAsia="仿宋_GB2312" w:hAnsi="仿宋_GB2312" w:cs="仿宋_GB2312" w:hint="eastAsia"/>
          <w:b/>
          <w:sz w:val="32"/>
          <w:szCs w:val="32"/>
        </w:rPr>
        <w:t>三是</w:t>
      </w:r>
      <w:r>
        <w:rPr>
          <w:rFonts w:ascii="仿宋_GB2312" w:eastAsia="仿宋_GB2312" w:hAnsi="仿宋_GB2312" w:cs="仿宋_GB2312" w:hint="eastAsia"/>
          <w:sz w:val="32"/>
          <w:szCs w:val="32"/>
        </w:rPr>
        <w:t>制度建设没有，落实到位欠缺，激励机制不健全，外聘人员、临时人员待遇低，发展前景不乐观等，影响后勤在人才使用方面处在蹩脚的处境；</w:t>
      </w:r>
      <w:r w:rsidRPr="00B003A2">
        <w:rPr>
          <w:rFonts w:ascii="仿宋_GB2312" w:eastAsia="仿宋_GB2312" w:hAnsi="仿宋_GB2312" w:cs="仿宋_GB2312" w:hint="eastAsia"/>
          <w:b/>
          <w:sz w:val="32"/>
          <w:szCs w:val="32"/>
        </w:rPr>
        <w:t>四是</w:t>
      </w:r>
      <w:r>
        <w:rPr>
          <w:rFonts w:ascii="仿宋_GB2312" w:eastAsia="仿宋_GB2312" w:hAnsi="仿宋_GB2312" w:cs="仿宋_GB2312" w:hint="eastAsia"/>
          <w:sz w:val="32"/>
          <w:szCs w:val="32"/>
        </w:rPr>
        <w:t>后勤服务保障现代化的进程迟缓，利用“互联网+后勤”智慧管理平台，但后勤管理服务的能力水平低，得不到扶持；</w:t>
      </w:r>
      <w:r w:rsidRPr="00B003A2">
        <w:rPr>
          <w:rFonts w:ascii="仿宋_GB2312" w:eastAsia="仿宋_GB2312" w:hAnsi="仿宋_GB2312" w:cs="仿宋_GB2312" w:hint="eastAsia"/>
          <w:b/>
          <w:sz w:val="32"/>
          <w:szCs w:val="32"/>
        </w:rPr>
        <w:t>五是</w:t>
      </w:r>
      <w:r>
        <w:rPr>
          <w:rFonts w:ascii="仿宋_GB2312" w:eastAsia="仿宋_GB2312" w:hAnsi="仿宋_GB2312" w:cs="仿宋_GB2312" w:hint="eastAsia"/>
          <w:sz w:val="32"/>
          <w:szCs w:val="32"/>
        </w:rPr>
        <w:t>后勤社会化改革进程缓慢，一定程度上限制了为学校服务保障到位的能力。如引进企业服务学校方面，成立独立实体公司，抵御临时工使用的风险；</w:t>
      </w:r>
      <w:r w:rsidRPr="00B003A2">
        <w:rPr>
          <w:rFonts w:ascii="仿宋_GB2312" w:eastAsia="仿宋_GB2312" w:hAnsi="仿宋_GB2312" w:cs="仿宋_GB2312" w:hint="eastAsia"/>
          <w:b/>
          <w:sz w:val="32"/>
          <w:szCs w:val="32"/>
        </w:rPr>
        <w:t>六是</w:t>
      </w:r>
      <w:r>
        <w:rPr>
          <w:rFonts w:ascii="仿宋_GB2312" w:eastAsia="仿宋_GB2312" w:hAnsi="仿宋_GB2312" w:cs="仿宋_GB2312" w:hint="eastAsia"/>
          <w:sz w:val="32"/>
          <w:szCs w:val="32"/>
        </w:rPr>
        <w:t>校内工程建设程序缺乏统一协调安排，资产基建处、项目部门、后勤维修存在职责不清，单打独斗，重复改造、建后不能使用，使用耗能大等现象，归属管理责任不适建设发展，造成部门矛盾。</w:t>
      </w:r>
    </w:p>
    <w:p w:rsidR="00127BC1" w:rsidRDefault="00127BC1" w:rsidP="00127BC1">
      <w:pPr>
        <w:pStyle w:val="1"/>
        <w:adjustRightInd w:val="0"/>
        <w:snapToGrid w:val="0"/>
        <w:spacing w:line="6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五、</w:t>
      </w:r>
      <w:r>
        <w:rPr>
          <w:rFonts w:ascii="楷体_GB2312" w:eastAsia="楷体_GB2312" w:hAnsi="楷体_GB2312" w:cs="楷体_GB2312" w:hint="eastAsia"/>
          <w:sz w:val="32"/>
          <w:szCs w:val="32"/>
        </w:rPr>
        <w:t>面临的机遇与挑战</w:t>
      </w:r>
    </w:p>
    <w:p w:rsidR="00127BC1" w:rsidRDefault="00127BC1" w:rsidP="00127BC1">
      <w:pPr>
        <w:widowControl/>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2020年是我校全面深化综合改革，加快推进工程建设和教育改革的攻坚之年，也是后勤创新内部管理体制、完善工作运作机制、全面提高工作质量和服务水平的关键之年。如何适应学校建设和发展需求，为学校发展提供有力的后勤保障，我们面临一系列的机遇和挑战。</w:t>
      </w:r>
    </w:p>
    <w:p w:rsidR="00127BC1" w:rsidRDefault="00127BC1" w:rsidP="00127BC1">
      <w:pPr>
        <w:widowControl/>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一是学校“1+3+6”，“1+X”建设的全面实施给后勤工作带来的机遇与挑战。这两项目标建设，标志着学校长远发展顶层设计的全面展开，学校已进入高职教育发展的快车道。建设省内一流，全国知名的高职院校是我们孜孜不倦追求和梦想，需要全校各方面的不懈努力，一流的高职，需要一流的后勤，在学校大发展时期，后勤面临难得的发展机遇，既是机遇同时更是挑战。如何建设一流的高职后勤保障，在思想观念、管理水平、队伍素质等等方面，对我们提出更高要求与标准，工作标准、工作要求越高,我们面临的压力也就会越大。</w:t>
      </w:r>
    </w:p>
    <w:p w:rsidR="00127BC1" w:rsidRDefault="00127BC1" w:rsidP="00127BC1">
      <w:pPr>
        <w:widowControl/>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是师生对后勤服务越来越高、越来越多样化的需求，给我们带来了机遇和挑战。社会需求是社会发展的根本动力，没有社会需求，社会生产就不会发生，社会也就不会发展。具体到我们学校的情况，也是这样，高需求必然会带来大发展。这是机遇，但同时也是挑战，如果满足不了师生要求，师生就不会满足，需求的无限性与保障的有限性，本来就是一对矛盾。这方面我们也面对很大的压力。</w:t>
      </w:r>
    </w:p>
    <w:p w:rsidR="00127BC1" w:rsidRDefault="00127BC1" w:rsidP="00127BC1">
      <w:pPr>
        <w:widowControl/>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是后勤内部机制健全、廉政风险点设防、专业人才的使用与管理，给我们带来了机遇，也带来了挑战。2020年学校的顶层设计，高标准规划、高水平建设，为提升后勤服务奠定了很好的物质基础。没有规矩和纪律，就没有理想信念与责任担当，没有规矩不成方圆，没有精专的专业技术应用人才，就没有现代化的服务设施，就不会有一流的后勤服务。</w:t>
      </w:r>
      <w:r>
        <w:rPr>
          <w:rFonts w:ascii="仿宋_GB2312" w:eastAsia="仿宋_GB2312" w:hAnsi="仿宋_GB2312" w:cs="仿宋_GB2312" w:hint="eastAsia"/>
          <w:sz w:val="32"/>
          <w:szCs w:val="32"/>
        </w:rPr>
        <w:lastRenderedPageBreak/>
        <w:t>这对我们的管理水平是一个挑战，那么大的一个现代化校区，我们能管好吗？能服务好吗？能使师生满意吗？能使校领导放心吗？这就是挑战。</w:t>
      </w:r>
    </w:p>
    <w:p w:rsidR="00127BC1" w:rsidRDefault="00127BC1" w:rsidP="00127BC1">
      <w:pPr>
        <w:widowControl/>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机遇和挑战向来是并存的，我们唯一能做的就是抓住机遇，迎接挑战，不断改进我们的工作，把我们的工作做得更好。学校正处在一个快速发展的时期，发展壮大后勤事业是历史赋予我们这代后勤人的使命和责任。</w:t>
      </w:r>
    </w:p>
    <w:p w:rsidR="00127BC1" w:rsidRDefault="00127BC1" w:rsidP="00127BC1">
      <w:pPr>
        <w:pStyle w:val="1"/>
        <w:adjustRightInd w:val="0"/>
        <w:snapToGrid w:val="0"/>
        <w:spacing w:line="6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（三）基本工作举措和思路</w:t>
      </w:r>
    </w:p>
    <w:p w:rsidR="00127BC1" w:rsidRDefault="00127BC1" w:rsidP="00127BC1">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是2020年工作主基调是“加强内涵建设，提升基础保障，筑牢发展根基”。围绕以“安全、稳定、和谐、发展”建设为主线，落实为“教学、科研、师生生活、行业社会服务”的中心工作；落实一切工作以安全为第一重心的责任主体工作（食品安全 生产安全 设备安全 建设安全 医疗安全 幼教安全 廉洁安全）；落实后勤“保障能力建设、综合管理能力建设、制度机制建设、工作作风建设”。通过1个中心、1个重心、4个建设基本定位的实施。二是</w:t>
      </w:r>
      <w:bookmarkStart w:id="4" w:name="_Hlk26613631"/>
      <w:r>
        <w:rPr>
          <w:rFonts w:ascii="仿宋_GB2312" w:eastAsia="仿宋_GB2312" w:hAnsi="仿宋_GB2312" w:cs="仿宋_GB2312" w:hint="eastAsia"/>
          <w:sz w:val="32"/>
          <w:szCs w:val="32"/>
        </w:rPr>
        <w:t>把握三个工作思路。即要明确一个目标服务保障高质量；把握一条规律，把握后勤建设发展内在规律，与学校中心工作相一致，与本部门职能运转需求相适应；贯穿一条主线，以党的建设为指引，学习“十九大”精神，贯彻落实中央八项规定为主线。</w:t>
      </w:r>
      <w:bookmarkEnd w:id="4"/>
      <w:r>
        <w:rPr>
          <w:rFonts w:ascii="仿宋_GB2312" w:eastAsia="仿宋_GB2312" w:hAnsi="仿宋_GB2312" w:cs="仿宋_GB2312" w:hint="eastAsia"/>
          <w:sz w:val="32"/>
          <w:szCs w:val="32"/>
        </w:rPr>
        <w:t>三是建立师生、学校多方参与的评价机制。建立有利于内涵建设发展制度，促进后勤队伍的稳定，打通上升的空间，落实工作作风与责任担当等举措，力促师生满意度不断提高，</w:t>
      </w:r>
      <w:bookmarkStart w:id="5" w:name="_Hlk26612094"/>
      <w:r>
        <w:rPr>
          <w:rFonts w:ascii="仿宋_GB2312" w:eastAsia="仿宋_GB2312" w:hAnsi="仿宋_GB2312" w:cs="仿宋_GB2312" w:hint="eastAsia"/>
          <w:sz w:val="32"/>
          <w:szCs w:val="32"/>
        </w:rPr>
        <w:t>确保</w:t>
      </w:r>
      <w:r>
        <w:rPr>
          <w:rFonts w:ascii="仿宋_GB2312" w:eastAsia="仿宋_GB2312" w:hAnsi="仿宋_GB2312" w:cs="仿宋_GB2312" w:hint="eastAsia"/>
          <w:sz w:val="32"/>
          <w:szCs w:val="32"/>
        </w:rPr>
        <w:lastRenderedPageBreak/>
        <w:t>内涵建设、提升基础保障，筑牢发展根基</w:t>
      </w:r>
      <w:bookmarkEnd w:id="5"/>
      <w:r>
        <w:rPr>
          <w:rFonts w:ascii="仿宋_GB2312" w:eastAsia="仿宋_GB2312" w:hAnsi="仿宋_GB2312" w:cs="仿宋_GB2312" w:hint="eastAsia"/>
          <w:sz w:val="32"/>
          <w:szCs w:val="32"/>
        </w:rPr>
        <w:t>，总要求落到实处。</w:t>
      </w:r>
    </w:p>
    <w:p w:rsidR="00127BC1" w:rsidRDefault="00127BC1" w:rsidP="00BC12F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年后勤将紧紧围绕学校党委和学校中心工作，聚焦学校确定的“1+3+6”工程建设“1+X”发展定位与要求，组织引导后勤同仁加强政治学习，牢牢把握主题教育根本任务，按照“守初心、担使命、找差距、抓落实”的总体要求，树立为“教学、科研、师生生活、行业社会服务”的宗旨意识，以加强后勤服务集团党建工作为龙头，紧紧围绕以服务教学为中心的工作，围绕打造“创新型、学习型、服务型、节约型”后勤为责任目标，以提升管理水平、提高服务质量，促进后勤创新发展，全面贯彻落实“国家职业教育改革实施方案”、“河南省交通运输会议”、“河南省教育工作会议”精神。在“一个引领、三个校园、六大发展”的建设中，勤奋学习，勇于担当，精诚团结，</w:t>
      </w:r>
      <w:proofErr w:type="gramStart"/>
      <w:r>
        <w:rPr>
          <w:rFonts w:ascii="仿宋_GB2312" w:eastAsia="仿宋_GB2312" w:hAnsi="仿宋_GB2312" w:cs="仿宋_GB2312" w:hint="eastAsia"/>
          <w:sz w:val="32"/>
          <w:szCs w:val="32"/>
        </w:rPr>
        <w:t>践行</w:t>
      </w:r>
      <w:proofErr w:type="gramEnd"/>
      <w:r>
        <w:rPr>
          <w:rFonts w:ascii="仿宋_GB2312" w:eastAsia="仿宋_GB2312" w:hAnsi="仿宋_GB2312" w:cs="仿宋_GB2312" w:hint="eastAsia"/>
          <w:sz w:val="32"/>
          <w:szCs w:val="32"/>
        </w:rPr>
        <w:t>后勤人的初心与使命。以“接地气、冒热气、有生气”端正的工作作风，确保后勤工作和谐稳定、发展创新安全，为学校的教育事业腾飞而努力奋斗。</w:t>
      </w:r>
    </w:p>
    <w:p w:rsidR="00127BC1" w:rsidRDefault="00127BC1" w:rsidP="00127BC1">
      <w:pPr>
        <w:widowControl/>
        <w:shd w:val="clear" w:color="auto" w:fill="FFFFFF"/>
        <w:spacing w:line="600" w:lineRule="exact"/>
        <w:jc w:val="left"/>
        <w:rPr>
          <w:rFonts w:ascii="仿宋_GB2312" w:eastAsia="仿宋_GB2312" w:hAnsi="仿宋_GB2312" w:cs="仿宋_GB2312"/>
          <w:sz w:val="32"/>
          <w:szCs w:val="32"/>
        </w:rPr>
      </w:pPr>
    </w:p>
    <w:p w:rsidR="00127BC1" w:rsidRDefault="00127BC1" w:rsidP="00127BC1">
      <w:pPr>
        <w:widowControl/>
        <w:shd w:val="clear" w:color="auto" w:fill="FFFFFF"/>
        <w:spacing w:line="520" w:lineRule="exact"/>
        <w:jc w:val="left"/>
        <w:rPr>
          <w:sz w:val="30"/>
          <w:szCs w:val="30"/>
        </w:rPr>
      </w:pPr>
    </w:p>
    <w:p w:rsidR="00127BC1" w:rsidRDefault="00127BC1" w:rsidP="00127BC1">
      <w:pPr>
        <w:widowControl/>
        <w:shd w:val="clear" w:color="auto" w:fill="FFFFFF"/>
        <w:spacing w:line="600" w:lineRule="exact"/>
        <w:ind w:firstLineChars="200" w:firstLine="64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二〇一九年十二月二十八日</w:t>
      </w:r>
    </w:p>
    <w:p w:rsidR="004275B7" w:rsidRDefault="004275B7"/>
    <w:sectPr w:rsidR="004275B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FEF" w:rsidRDefault="000E2FEF" w:rsidP="00127BC1">
      <w:r>
        <w:separator/>
      </w:r>
    </w:p>
  </w:endnote>
  <w:endnote w:type="continuationSeparator" w:id="0">
    <w:p w:rsidR="000E2FEF" w:rsidRDefault="000E2FEF" w:rsidP="00127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A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BC1" w:rsidRDefault="00127BC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BC1" w:rsidRDefault="00127BC1">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BC1" w:rsidRDefault="00127BC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FEF" w:rsidRDefault="000E2FEF" w:rsidP="00127BC1">
      <w:r>
        <w:separator/>
      </w:r>
    </w:p>
  </w:footnote>
  <w:footnote w:type="continuationSeparator" w:id="0">
    <w:p w:rsidR="000E2FEF" w:rsidRDefault="000E2FEF" w:rsidP="00127B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BC1" w:rsidRDefault="00127BC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BC1" w:rsidRDefault="00127BC1" w:rsidP="00127BC1">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BC1" w:rsidRDefault="00127BC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FD9"/>
    <w:rsid w:val="000019F1"/>
    <w:rsid w:val="00006102"/>
    <w:rsid w:val="000079AB"/>
    <w:rsid w:val="00014090"/>
    <w:rsid w:val="00015435"/>
    <w:rsid w:val="00016FE8"/>
    <w:rsid w:val="00021672"/>
    <w:rsid w:val="00026699"/>
    <w:rsid w:val="00027B5F"/>
    <w:rsid w:val="00036CEC"/>
    <w:rsid w:val="000373BC"/>
    <w:rsid w:val="00041FB8"/>
    <w:rsid w:val="00043B8D"/>
    <w:rsid w:val="0004624B"/>
    <w:rsid w:val="000536BA"/>
    <w:rsid w:val="00070BDA"/>
    <w:rsid w:val="00087916"/>
    <w:rsid w:val="00097FF4"/>
    <w:rsid w:val="000A261D"/>
    <w:rsid w:val="000B00CE"/>
    <w:rsid w:val="000B7303"/>
    <w:rsid w:val="000C69D2"/>
    <w:rsid w:val="000D585F"/>
    <w:rsid w:val="000E2FEF"/>
    <w:rsid w:val="000F0FD0"/>
    <w:rsid w:val="000F1A35"/>
    <w:rsid w:val="00114421"/>
    <w:rsid w:val="00116C2C"/>
    <w:rsid w:val="00121417"/>
    <w:rsid w:val="001235FD"/>
    <w:rsid w:val="001236EE"/>
    <w:rsid w:val="00127BC1"/>
    <w:rsid w:val="0013194F"/>
    <w:rsid w:val="001320C4"/>
    <w:rsid w:val="001419BC"/>
    <w:rsid w:val="001445B6"/>
    <w:rsid w:val="00150302"/>
    <w:rsid w:val="0018081C"/>
    <w:rsid w:val="00192B80"/>
    <w:rsid w:val="001965F9"/>
    <w:rsid w:val="001A31D4"/>
    <w:rsid w:val="001B04AB"/>
    <w:rsid w:val="001B310B"/>
    <w:rsid w:val="001C31BC"/>
    <w:rsid w:val="001C47C9"/>
    <w:rsid w:val="001D39DE"/>
    <w:rsid w:val="001D4AA3"/>
    <w:rsid w:val="001E58C8"/>
    <w:rsid w:val="001E5AA4"/>
    <w:rsid w:val="001E5CE0"/>
    <w:rsid w:val="001F2F2B"/>
    <w:rsid w:val="00203835"/>
    <w:rsid w:val="00232227"/>
    <w:rsid w:val="002322AF"/>
    <w:rsid w:val="00242D4F"/>
    <w:rsid w:val="00242F4E"/>
    <w:rsid w:val="00244956"/>
    <w:rsid w:val="00245EA9"/>
    <w:rsid w:val="00246461"/>
    <w:rsid w:val="00256937"/>
    <w:rsid w:val="0025734D"/>
    <w:rsid w:val="0026083B"/>
    <w:rsid w:val="00270491"/>
    <w:rsid w:val="0027324C"/>
    <w:rsid w:val="002A09E3"/>
    <w:rsid w:val="002B0D49"/>
    <w:rsid w:val="002B16DC"/>
    <w:rsid w:val="002B3727"/>
    <w:rsid w:val="002C661B"/>
    <w:rsid w:val="002C75A9"/>
    <w:rsid w:val="002E1C80"/>
    <w:rsid w:val="0030598D"/>
    <w:rsid w:val="00315728"/>
    <w:rsid w:val="003239A3"/>
    <w:rsid w:val="0032646B"/>
    <w:rsid w:val="0032719B"/>
    <w:rsid w:val="00331529"/>
    <w:rsid w:val="00333659"/>
    <w:rsid w:val="00342089"/>
    <w:rsid w:val="003450C0"/>
    <w:rsid w:val="003465F8"/>
    <w:rsid w:val="0034775C"/>
    <w:rsid w:val="00352EC5"/>
    <w:rsid w:val="00353A8D"/>
    <w:rsid w:val="003551CD"/>
    <w:rsid w:val="00355553"/>
    <w:rsid w:val="0037466E"/>
    <w:rsid w:val="003770B4"/>
    <w:rsid w:val="00377848"/>
    <w:rsid w:val="00391B99"/>
    <w:rsid w:val="00393151"/>
    <w:rsid w:val="003B6CC8"/>
    <w:rsid w:val="003D6D6C"/>
    <w:rsid w:val="003F3202"/>
    <w:rsid w:val="0040052F"/>
    <w:rsid w:val="00403E97"/>
    <w:rsid w:val="0041000D"/>
    <w:rsid w:val="00410A6C"/>
    <w:rsid w:val="004122AD"/>
    <w:rsid w:val="00422A24"/>
    <w:rsid w:val="004275B7"/>
    <w:rsid w:val="00432C78"/>
    <w:rsid w:val="00467C04"/>
    <w:rsid w:val="00470CED"/>
    <w:rsid w:val="004757D8"/>
    <w:rsid w:val="00480E4B"/>
    <w:rsid w:val="004818C8"/>
    <w:rsid w:val="004B1982"/>
    <w:rsid w:val="004D53CC"/>
    <w:rsid w:val="004D7247"/>
    <w:rsid w:val="004E414A"/>
    <w:rsid w:val="004E648C"/>
    <w:rsid w:val="004F7A22"/>
    <w:rsid w:val="0050286F"/>
    <w:rsid w:val="00506C97"/>
    <w:rsid w:val="00543648"/>
    <w:rsid w:val="00546F3C"/>
    <w:rsid w:val="00555434"/>
    <w:rsid w:val="00560BF4"/>
    <w:rsid w:val="0056168A"/>
    <w:rsid w:val="00564509"/>
    <w:rsid w:val="00564A1E"/>
    <w:rsid w:val="0057300F"/>
    <w:rsid w:val="00573B64"/>
    <w:rsid w:val="00576EE5"/>
    <w:rsid w:val="00580C43"/>
    <w:rsid w:val="00584A42"/>
    <w:rsid w:val="005856AE"/>
    <w:rsid w:val="0058702B"/>
    <w:rsid w:val="005A2867"/>
    <w:rsid w:val="005A5FBE"/>
    <w:rsid w:val="005A60A8"/>
    <w:rsid w:val="005B5DDD"/>
    <w:rsid w:val="005C2DCA"/>
    <w:rsid w:val="005D1484"/>
    <w:rsid w:val="005D174C"/>
    <w:rsid w:val="005D32DE"/>
    <w:rsid w:val="005E5A60"/>
    <w:rsid w:val="005E75A0"/>
    <w:rsid w:val="005F3F9E"/>
    <w:rsid w:val="005F42CA"/>
    <w:rsid w:val="00600409"/>
    <w:rsid w:val="00606CED"/>
    <w:rsid w:val="006105AD"/>
    <w:rsid w:val="00616C05"/>
    <w:rsid w:val="00641242"/>
    <w:rsid w:val="00644EBD"/>
    <w:rsid w:val="0068338E"/>
    <w:rsid w:val="00684863"/>
    <w:rsid w:val="006852A5"/>
    <w:rsid w:val="006867AD"/>
    <w:rsid w:val="006A205F"/>
    <w:rsid w:val="006A41E1"/>
    <w:rsid w:val="006D7DD3"/>
    <w:rsid w:val="006E322C"/>
    <w:rsid w:val="006E3B8E"/>
    <w:rsid w:val="006E5757"/>
    <w:rsid w:val="006E71A1"/>
    <w:rsid w:val="006F039F"/>
    <w:rsid w:val="006F57DF"/>
    <w:rsid w:val="00704A03"/>
    <w:rsid w:val="0070591C"/>
    <w:rsid w:val="0071650E"/>
    <w:rsid w:val="00723812"/>
    <w:rsid w:val="00726B08"/>
    <w:rsid w:val="0073217D"/>
    <w:rsid w:val="00732469"/>
    <w:rsid w:val="00735745"/>
    <w:rsid w:val="007535A4"/>
    <w:rsid w:val="00753D90"/>
    <w:rsid w:val="007656A2"/>
    <w:rsid w:val="007764EF"/>
    <w:rsid w:val="00790D95"/>
    <w:rsid w:val="00792E9A"/>
    <w:rsid w:val="007A0D18"/>
    <w:rsid w:val="007A7CB6"/>
    <w:rsid w:val="007B133B"/>
    <w:rsid w:val="007B7B53"/>
    <w:rsid w:val="007C61BC"/>
    <w:rsid w:val="007D26F9"/>
    <w:rsid w:val="007D4DC2"/>
    <w:rsid w:val="007D5D83"/>
    <w:rsid w:val="007D60A3"/>
    <w:rsid w:val="007E5E86"/>
    <w:rsid w:val="007E664F"/>
    <w:rsid w:val="007E76D1"/>
    <w:rsid w:val="00802B9A"/>
    <w:rsid w:val="0081031A"/>
    <w:rsid w:val="00826454"/>
    <w:rsid w:val="00833E68"/>
    <w:rsid w:val="008505E8"/>
    <w:rsid w:val="00861FE5"/>
    <w:rsid w:val="00877BF0"/>
    <w:rsid w:val="0088172D"/>
    <w:rsid w:val="00884DAC"/>
    <w:rsid w:val="0088547F"/>
    <w:rsid w:val="00885B0B"/>
    <w:rsid w:val="00886E94"/>
    <w:rsid w:val="008930B6"/>
    <w:rsid w:val="00897CF2"/>
    <w:rsid w:val="008B250F"/>
    <w:rsid w:val="008B5CCB"/>
    <w:rsid w:val="008B77BF"/>
    <w:rsid w:val="008E617D"/>
    <w:rsid w:val="008F009C"/>
    <w:rsid w:val="00903449"/>
    <w:rsid w:val="009149FF"/>
    <w:rsid w:val="00922C55"/>
    <w:rsid w:val="00925AC2"/>
    <w:rsid w:val="009309E2"/>
    <w:rsid w:val="009346D1"/>
    <w:rsid w:val="00934D9E"/>
    <w:rsid w:val="00936791"/>
    <w:rsid w:val="00936AC2"/>
    <w:rsid w:val="009371E3"/>
    <w:rsid w:val="00944DC5"/>
    <w:rsid w:val="00947B86"/>
    <w:rsid w:val="009555F7"/>
    <w:rsid w:val="009613E5"/>
    <w:rsid w:val="00966C3C"/>
    <w:rsid w:val="00971595"/>
    <w:rsid w:val="009857B1"/>
    <w:rsid w:val="0098728C"/>
    <w:rsid w:val="00991199"/>
    <w:rsid w:val="00997E17"/>
    <w:rsid w:val="009C0468"/>
    <w:rsid w:val="009C142F"/>
    <w:rsid w:val="009C2815"/>
    <w:rsid w:val="009D2769"/>
    <w:rsid w:val="009F0B61"/>
    <w:rsid w:val="009F2558"/>
    <w:rsid w:val="009F5BAD"/>
    <w:rsid w:val="00A03C5E"/>
    <w:rsid w:val="00A06513"/>
    <w:rsid w:val="00A07D74"/>
    <w:rsid w:val="00A10926"/>
    <w:rsid w:val="00A36629"/>
    <w:rsid w:val="00A36DCE"/>
    <w:rsid w:val="00A52568"/>
    <w:rsid w:val="00A5438A"/>
    <w:rsid w:val="00A56FD9"/>
    <w:rsid w:val="00A60E00"/>
    <w:rsid w:val="00A804BA"/>
    <w:rsid w:val="00A8311A"/>
    <w:rsid w:val="00A916CD"/>
    <w:rsid w:val="00AA275B"/>
    <w:rsid w:val="00AA514E"/>
    <w:rsid w:val="00AB012C"/>
    <w:rsid w:val="00AD4962"/>
    <w:rsid w:val="00AD7636"/>
    <w:rsid w:val="00AE1F43"/>
    <w:rsid w:val="00AE1F7F"/>
    <w:rsid w:val="00AE3841"/>
    <w:rsid w:val="00AE5CD2"/>
    <w:rsid w:val="00AF5979"/>
    <w:rsid w:val="00B006C9"/>
    <w:rsid w:val="00B151DB"/>
    <w:rsid w:val="00B2010D"/>
    <w:rsid w:val="00B20198"/>
    <w:rsid w:val="00B414B1"/>
    <w:rsid w:val="00B41D02"/>
    <w:rsid w:val="00B42398"/>
    <w:rsid w:val="00B42870"/>
    <w:rsid w:val="00B62EA0"/>
    <w:rsid w:val="00B700AD"/>
    <w:rsid w:val="00B77F51"/>
    <w:rsid w:val="00B81474"/>
    <w:rsid w:val="00B94AB4"/>
    <w:rsid w:val="00BA1AB8"/>
    <w:rsid w:val="00BA709A"/>
    <w:rsid w:val="00BB4B74"/>
    <w:rsid w:val="00BB65BD"/>
    <w:rsid w:val="00BC12F9"/>
    <w:rsid w:val="00BC2422"/>
    <w:rsid w:val="00BC4147"/>
    <w:rsid w:val="00BD0616"/>
    <w:rsid w:val="00BE71A9"/>
    <w:rsid w:val="00C01890"/>
    <w:rsid w:val="00C01F44"/>
    <w:rsid w:val="00C0438B"/>
    <w:rsid w:val="00C1016B"/>
    <w:rsid w:val="00C22962"/>
    <w:rsid w:val="00C2535B"/>
    <w:rsid w:val="00C25A0B"/>
    <w:rsid w:val="00C51726"/>
    <w:rsid w:val="00C5658D"/>
    <w:rsid w:val="00C60879"/>
    <w:rsid w:val="00C63DF7"/>
    <w:rsid w:val="00C65B60"/>
    <w:rsid w:val="00C77FC1"/>
    <w:rsid w:val="00C811B3"/>
    <w:rsid w:val="00C9097E"/>
    <w:rsid w:val="00C9118D"/>
    <w:rsid w:val="00C9149E"/>
    <w:rsid w:val="00C974AB"/>
    <w:rsid w:val="00CB513B"/>
    <w:rsid w:val="00CC7624"/>
    <w:rsid w:val="00CD233C"/>
    <w:rsid w:val="00CE5747"/>
    <w:rsid w:val="00CF03D7"/>
    <w:rsid w:val="00CF3550"/>
    <w:rsid w:val="00CF606B"/>
    <w:rsid w:val="00D02FD9"/>
    <w:rsid w:val="00D0524C"/>
    <w:rsid w:val="00D071C0"/>
    <w:rsid w:val="00D12A6D"/>
    <w:rsid w:val="00D17176"/>
    <w:rsid w:val="00D26B4E"/>
    <w:rsid w:val="00D4070A"/>
    <w:rsid w:val="00D42E5C"/>
    <w:rsid w:val="00D5579C"/>
    <w:rsid w:val="00D715A6"/>
    <w:rsid w:val="00D723FE"/>
    <w:rsid w:val="00D817B1"/>
    <w:rsid w:val="00D82E84"/>
    <w:rsid w:val="00D851D1"/>
    <w:rsid w:val="00D86835"/>
    <w:rsid w:val="00DB3547"/>
    <w:rsid w:val="00DB4F7E"/>
    <w:rsid w:val="00DB6404"/>
    <w:rsid w:val="00DB6D41"/>
    <w:rsid w:val="00DD2AA3"/>
    <w:rsid w:val="00DD4607"/>
    <w:rsid w:val="00DE36B1"/>
    <w:rsid w:val="00DE72BF"/>
    <w:rsid w:val="00DE760F"/>
    <w:rsid w:val="00DF3059"/>
    <w:rsid w:val="00E030DB"/>
    <w:rsid w:val="00E13F65"/>
    <w:rsid w:val="00E36A75"/>
    <w:rsid w:val="00E37B59"/>
    <w:rsid w:val="00E40C12"/>
    <w:rsid w:val="00E429F7"/>
    <w:rsid w:val="00E5025D"/>
    <w:rsid w:val="00E502C8"/>
    <w:rsid w:val="00E549D3"/>
    <w:rsid w:val="00E67C0B"/>
    <w:rsid w:val="00E67D2D"/>
    <w:rsid w:val="00E8546C"/>
    <w:rsid w:val="00E85FF3"/>
    <w:rsid w:val="00E86A7B"/>
    <w:rsid w:val="00E86F55"/>
    <w:rsid w:val="00E90E27"/>
    <w:rsid w:val="00E97C55"/>
    <w:rsid w:val="00EA688D"/>
    <w:rsid w:val="00EC319D"/>
    <w:rsid w:val="00EC676C"/>
    <w:rsid w:val="00EE2CD3"/>
    <w:rsid w:val="00EF0AEF"/>
    <w:rsid w:val="00EF6DCB"/>
    <w:rsid w:val="00F0183F"/>
    <w:rsid w:val="00F0288D"/>
    <w:rsid w:val="00F07816"/>
    <w:rsid w:val="00F14DDC"/>
    <w:rsid w:val="00F17AE3"/>
    <w:rsid w:val="00F21FFB"/>
    <w:rsid w:val="00F305A9"/>
    <w:rsid w:val="00F35C74"/>
    <w:rsid w:val="00F457FF"/>
    <w:rsid w:val="00F4607D"/>
    <w:rsid w:val="00F518EF"/>
    <w:rsid w:val="00F54005"/>
    <w:rsid w:val="00F6415C"/>
    <w:rsid w:val="00F65A4A"/>
    <w:rsid w:val="00F808C9"/>
    <w:rsid w:val="00F91A5D"/>
    <w:rsid w:val="00F91CE1"/>
    <w:rsid w:val="00FB2739"/>
    <w:rsid w:val="00FB6AF1"/>
    <w:rsid w:val="00FB74B9"/>
    <w:rsid w:val="00FC2E13"/>
    <w:rsid w:val="00FC68BF"/>
    <w:rsid w:val="00FD1545"/>
    <w:rsid w:val="00FD5D02"/>
    <w:rsid w:val="00FE03C7"/>
    <w:rsid w:val="00FE19AE"/>
    <w:rsid w:val="00FE48A1"/>
    <w:rsid w:val="00FE5B31"/>
    <w:rsid w:val="00FE60DD"/>
    <w:rsid w:val="00FF0380"/>
    <w:rsid w:val="00FF2868"/>
    <w:rsid w:val="00FF40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B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27B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27BC1"/>
    <w:rPr>
      <w:sz w:val="18"/>
      <w:szCs w:val="18"/>
    </w:rPr>
  </w:style>
  <w:style w:type="paragraph" w:styleId="a4">
    <w:name w:val="footer"/>
    <w:basedOn w:val="a"/>
    <w:link w:val="Char0"/>
    <w:uiPriority w:val="99"/>
    <w:unhideWhenUsed/>
    <w:rsid w:val="00127BC1"/>
    <w:pPr>
      <w:tabs>
        <w:tab w:val="center" w:pos="4153"/>
        <w:tab w:val="right" w:pos="8306"/>
      </w:tabs>
      <w:snapToGrid w:val="0"/>
      <w:jc w:val="left"/>
    </w:pPr>
    <w:rPr>
      <w:sz w:val="18"/>
      <w:szCs w:val="18"/>
    </w:rPr>
  </w:style>
  <w:style w:type="character" w:customStyle="1" w:styleId="Char0">
    <w:name w:val="页脚 Char"/>
    <w:basedOn w:val="a0"/>
    <w:link w:val="a4"/>
    <w:uiPriority w:val="99"/>
    <w:rsid w:val="00127BC1"/>
    <w:rPr>
      <w:sz w:val="18"/>
      <w:szCs w:val="18"/>
    </w:rPr>
  </w:style>
  <w:style w:type="paragraph" w:customStyle="1" w:styleId="1">
    <w:name w:val="正文文本缩进1"/>
    <w:basedOn w:val="a"/>
    <w:qFormat/>
    <w:rsid w:val="00127BC1"/>
    <w:pPr>
      <w:ind w:firstLineChars="240" w:firstLine="720"/>
    </w:pPr>
    <w:rPr>
      <w:rFonts w:ascii="Times New Roman" w:eastAsia="宋体"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B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27B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27BC1"/>
    <w:rPr>
      <w:sz w:val="18"/>
      <w:szCs w:val="18"/>
    </w:rPr>
  </w:style>
  <w:style w:type="paragraph" w:styleId="a4">
    <w:name w:val="footer"/>
    <w:basedOn w:val="a"/>
    <w:link w:val="Char0"/>
    <w:uiPriority w:val="99"/>
    <w:unhideWhenUsed/>
    <w:rsid w:val="00127BC1"/>
    <w:pPr>
      <w:tabs>
        <w:tab w:val="center" w:pos="4153"/>
        <w:tab w:val="right" w:pos="8306"/>
      </w:tabs>
      <w:snapToGrid w:val="0"/>
      <w:jc w:val="left"/>
    </w:pPr>
    <w:rPr>
      <w:sz w:val="18"/>
      <w:szCs w:val="18"/>
    </w:rPr>
  </w:style>
  <w:style w:type="character" w:customStyle="1" w:styleId="Char0">
    <w:name w:val="页脚 Char"/>
    <w:basedOn w:val="a0"/>
    <w:link w:val="a4"/>
    <w:uiPriority w:val="99"/>
    <w:rsid w:val="00127BC1"/>
    <w:rPr>
      <w:sz w:val="18"/>
      <w:szCs w:val="18"/>
    </w:rPr>
  </w:style>
  <w:style w:type="paragraph" w:customStyle="1" w:styleId="1">
    <w:name w:val="正文文本缩进1"/>
    <w:basedOn w:val="a"/>
    <w:qFormat/>
    <w:rsid w:val="00127BC1"/>
    <w:pPr>
      <w:ind w:firstLineChars="240" w:firstLine="720"/>
    </w:pPr>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16</Pages>
  <Words>1303</Words>
  <Characters>7433</Characters>
  <Application>Microsoft Office Word</Application>
  <DocSecurity>0</DocSecurity>
  <Lines>61</Lines>
  <Paragraphs>17</Paragraphs>
  <ScaleCrop>false</ScaleCrop>
  <Company>http://www.deepbbs.org</Company>
  <LinksUpToDate>false</LinksUpToDate>
  <CharactersWithSpaces>8719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wubaoquan</dc:creator>
  <cp:keywords/>
  <dc:description/>
  <cp:lastModifiedBy>wubaoquan</cp:lastModifiedBy>
  <cp:revision>8</cp:revision>
  <dcterms:created xsi:type="dcterms:W3CDTF">2020-04-03T03:18:00Z</dcterms:created>
  <dcterms:modified xsi:type="dcterms:W3CDTF">2020-04-03T03:33:00Z</dcterms:modified>
</cp:coreProperties>
</file>