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AF" w:rsidRDefault="006E68BE" w:rsidP="008477A9">
      <w:pPr>
        <w:topLinePunct/>
        <w:spacing w:afterLines="50" w:line="600" w:lineRule="exact"/>
        <w:jc w:val="center"/>
        <w:rPr>
          <w:rFonts w:ascii="方正小标宋简体" w:eastAsia="方正小标宋简体" w:hAnsi="方正小标宋简体" w:cs="方正小标宋简体"/>
          <w:sz w:val="36"/>
          <w:szCs w:val="36"/>
          <w:lang w:val="zh-TW"/>
        </w:rPr>
      </w:pPr>
      <w:r>
        <w:rPr>
          <w:rFonts w:ascii="方正小标宋简体" w:eastAsia="方正小标宋简体" w:hAnsi="方正小标宋简体" w:cs="方正小标宋简体" w:hint="eastAsia"/>
          <w:sz w:val="36"/>
          <w:szCs w:val="36"/>
          <w:lang w:val="zh-TW"/>
        </w:rPr>
        <w:t>轨道交通学院领导班子工作总结</w:t>
      </w:r>
    </w:p>
    <w:p w:rsidR="00454CAF" w:rsidRDefault="006E68BE">
      <w:pPr>
        <w:widowControl w:val="0"/>
        <w:topLinePunct/>
        <w:adjustRightInd/>
        <w:snapToGrid/>
        <w:spacing w:after="0" w:line="600" w:lineRule="exact"/>
        <w:ind w:firstLineChars="200" w:firstLine="640"/>
        <w:rPr>
          <w:rFonts w:ascii="仿宋_GB2312" w:eastAsia="仿宋_GB2312"/>
          <w:sz w:val="32"/>
          <w:szCs w:val="32"/>
        </w:rPr>
      </w:pPr>
      <w:r>
        <w:rPr>
          <w:rFonts w:ascii="仿宋_GB2312" w:eastAsia="仿宋_GB2312" w:hint="eastAsia"/>
          <w:sz w:val="32"/>
          <w:szCs w:val="32"/>
        </w:rPr>
        <w:t>一年来，在学院党委的正确领导下，轨道交通学院领导班子认真贯彻上级和学院党委各项工作安排部署，团结带领全体教职员工，兢兢业业、勤奋工作，较好的完成了各项工作任务。现就工作情况汇报如下：</w:t>
      </w:r>
    </w:p>
    <w:p w:rsidR="00454CAF" w:rsidRDefault="006E68BE">
      <w:pPr>
        <w:topLinePunct/>
        <w:spacing w:after="0" w:line="600" w:lineRule="exact"/>
        <w:ind w:firstLineChars="200" w:firstLine="643"/>
        <w:rPr>
          <w:rFonts w:ascii="楷体" w:eastAsia="楷体" w:hAnsi="楷体" w:cs="楷体"/>
          <w:b/>
          <w:color w:val="000000"/>
          <w:kern w:val="2"/>
          <w:sz w:val="32"/>
          <w:szCs w:val="32"/>
          <w:lang w:val="zh-TW" w:eastAsia="zh-TW"/>
        </w:rPr>
      </w:pPr>
      <w:r>
        <w:rPr>
          <w:rFonts w:ascii="楷体" w:eastAsia="楷体" w:hAnsi="楷体" w:cs="楷体" w:hint="eastAsia"/>
          <w:b/>
          <w:color w:val="000000"/>
          <w:kern w:val="2"/>
          <w:sz w:val="32"/>
          <w:szCs w:val="32"/>
          <w:lang w:val="zh-TW" w:eastAsia="zh-TW"/>
        </w:rPr>
        <w:t>一、</w:t>
      </w:r>
      <w:r>
        <w:rPr>
          <w:rFonts w:ascii="楷体" w:eastAsia="楷体" w:hAnsi="楷体" w:cs="楷体" w:hint="eastAsia"/>
          <w:b/>
          <w:color w:val="000000"/>
          <w:kern w:val="2"/>
          <w:sz w:val="32"/>
          <w:szCs w:val="32"/>
          <w:lang w:val="zh-TW" w:eastAsia="zh-TW"/>
        </w:rPr>
        <w:t>2020</w:t>
      </w:r>
      <w:r>
        <w:rPr>
          <w:rFonts w:ascii="楷体" w:eastAsia="楷体" w:hAnsi="楷体" w:cs="楷体" w:hint="eastAsia"/>
          <w:b/>
          <w:color w:val="000000"/>
          <w:kern w:val="2"/>
          <w:sz w:val="32"/>
          <w:szCs w:val="32"/>
          <w:lang w:val="zh-TW" w:eastAsia="zh-TW"/>
        </w:rPr>
        <w:t>年主要完成工作</w:t>
      </w:r>
    </w:p>
    <w:p w:rsidR="00454CAF" w:rsidRDefault="006E68BE">
      <w:pPr>
        <w:topLinePunct/>
        <w:spacing w:after="0" w:line="600" w:lineRule="exact"/>
        <w:ind w:firstLineChars="200" w:firstLine="643"/>
        <w:rPr>
          <w:rFonts w:ascii="楷体" w:eastAsia="楷体" w:hAnsi="楷体" w:cs="楷体"/>
          <w:b/>
          <w:color w:val="000000"/>
          <w:kern w:val="2"/>
          <w:sz w:val="32"/>
          <w:szCs w:val="32"/>
          <w:lang w:val="zh-TW" w:eastAsia="zh-TW"/>
        </w:rPr>
      </w:pPr>
      <w:r>
        <w:rPr>
          <w:rFonts w:ascii="楷体" w:eastAsia="楷体" w:hAnsi="楷体" w:cs="楷体" w:hint="eastAsia"/>
          <w:b/>
          <w:color w:val="000000"/>
          <w:kern w:val="2"/>
          <w:sz w:val="32"/>
          <w:szCs w:val="32"/>
          <w:lang w:val="zh-TW" w:eastAsia="zh-TW"/>
        </w:rPr>
        <w:t>（一）重点工作目标</w:t>
      </w:r>
      <w:bookmarkStart w:id="0" w:name="_GoBack"/>
      <w:bookmarkEnd w:id="0"/>
      <w:r>
        <w:rPr>
          <w:rFonts w:ascii="楷体" w:eastAsia="楷体" w:hAnsi="楷体" w:cs="楷体" w:hint="eastAsia"/>
          <w:b/>
          <w:color w:val="000000"/>
          <w:kern w:val="2"/>
          <w:sz w:val="32"/>
          <w:szCs w:val="32"/>
          <w:lang w:val="zh-TW" w:eastAsia="zh-TW"/>
        </w:rPr>
        <w:t>完成情况</w:t>
      </w:r>
    </w:p>
    <w:p w:rsidR="00454CAF" w:rsidRDefault="006E68BE">
      <w:pPr>
        <w:widowControl w:val="0"/>
        <w:topLinePunct/>
        <w:adjustRightInd/>
        <w:snapToGrid/>
        <w:spacing w:after="0" w:line="600" w:lineRule="exact"/>
        <w:ind w:firstLineChars="200" w:firstLine="640"/>
        <w:rPr>
          <w:rFonts w:ascii="仿宋_GB2312" w:eastAsia="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统筹抓好疫情防控和安全生产，全年无重大安全事故发生。在学校举办的消防知识有奖答题</w:t>
      </w:r>
      <w:r>
        <w:rPr>
          <w:rFonts w:ascii="仿宋_GB2312" w:eastAsia="仿宋_GB2312" w:hint="eastAsia"/>
          <w:sz w:val="32"/>
          <w:szCs w:val="32"/>
        </w:rPr>
        <w:t>活动中荣获优秀组织奖。</w:t>
      </w:r>
    </w:p>
    <w:p w:rsidR="00454CAF" w:rsidRDefault="006E68BE">
      <w:pPr>
        <w:widowControl w:val="0"/>
        <w:topLinePunct/>
        <w:adjustRightInd/>
        <w:snapToGrid/>
        <w:spacing w:after="0" w:line="600" w:lineRule="exact"/>
        <w:ind w:firstLineChars="200" w:firstLine="640"/>
        <w:rPr>
          <w:rFonts w:ascii="仿宋_GB2312" w:eastAsia="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完成《电工电子</w:t>
      </w:r>
      <w:r>
        <w:rPr>
          <w:rFonts w:ascii="仿宋_GB2312" w:eastAsia="仿宋_GB2312" w:hint="eastAsia"/>
          <w:sz w:val="32"/>
          <w:szCs w:val="32"/>
        </w:rPr>
        <w:t>技术实训室》、《城市轨道交通站务员技能综合培训》项目的建设和验收工作。</w:t>
      </w:r>
    </w:p>
    <w:p w:rsidR="00454CAF" w:rsidRDefault="006E68BE">
      <w:pPr>
        <w:topLinePunct/>
        <w:spacing w:after="0" w:line="600" w:lineRule="exact"/>
        <w:ind w:firstLineChars="200" w:firstLine="643"/>
        <w:rPr>
          <w:rFonts w:ascii="楷体" w:eastAsia="楷体" w:hAnsi="楷体" w:cs="楷体"/>
          <w:b/>
          <w:color w:val="000000"/>
          <w:kern w:val="2"/>
          <w:sz w:val="32"/>
          <w:szCs w:val="32"/>
          <w:lang w:val="zh-TW" w:eastAsia="zh-TW"/>
        </w:rPr>
      </w:pPr>
      <w:r>
        <w:rPr>
          <w:rFonts w:ascii="楷体" w:eastAsia="楷体" w:hAnsi="楷体" w:cs="楷体" w:hint="eastAsia"/>
          <w:b/>
          <w:color w:val="000000"/>
          <w:kern w:val="2"/>
          <w:sz w:val="32"/>
          <w:szCs w:val="32"/>
          <w:lang w:val="zh-TW" w:eastAsia="zh-TW"/>
        </w:rPr>
        <w:t>（二）职能（责）目标完成情况</w:t>
      </w:r>
    </w:p>
    <w:p w:rsidR="00454CAF" w:rsidRDefault="006E68BE">
      <w:pPr>
        <w:topLinePunct/>
        <w:spacing w:after="0" w:line="600" w:lineRule="exact"/>
        <w:ind w:firstLineChars="200" w:firstLine="643"/>
        <w:rPr>
          <w:rFonts w:ascii="仿宋" w:eastAsia="仿宋" w:hAnsi="仿宋" w:cs="仿宋"/>
          <w:b/>
          <w:bCs/>
          <w:sz w:val="32"/>
          <w:szCs w:val="32"/>
          <w:shd w:val="clear" w:color="auto" w:fill="FFFFFF"/>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w:t>
      </w:r>
      <w:r>
        <w:rPr>
          <w:rFonts w:ascii="仿宋" w:eastAsia="仿宋" w:hAnsi="仿宋" w:cs="仿宋" w:hint="eastAsia"/>
          <w:b/>
          <w:bCs/>
          <w:color w:val="000000"/>
          <w:kern w:val="2"/>
          <w:sz w:val="32"/>
          <w:szCs w:val="32"/>
          <w:lang w:val="zh-TW"/>
        </w:rPr>
        <w:t>坚持</w:t>
      </w:r>
      <w:r>
        <w:rPr>
          <w:rFonts w:ascii="仿宋" w:eastAsia="仿宋" w:hAnsi="仿宋" w:cs="仿宋" w:hint="eastAsia"/>
          <w:b/>
          <w:bCs/>
          <w:color w:val="000000"/>
          <w:kern w:val="2"/>
          <w:sz w:val="32"/>
          <w:szCs w:val="32"/>
          <w:lang w:val="zh-TW" w:eastAsia="zh-TW"/>
        </w:rPr>
        <w:t>党建</w:t>
      </w:r>
      <w:r>
        <w:rPr>
          <w:rFonts w:ascii="仿宋" w:eastAsia="仿宋" w:hAnsi="仿宋" w:cs="仿宋" w:hint="eastAsia"/>
          <w:b/>
          <w:bCs/>
          <w:color w:val="000000"/>
          <w:kern w:val="2"/>
          <w:sz w:val="32"/>
          <w:szCs w:val="32"/>
          <w:lang w:val="zh-TW"/>
        </w:rPr>
        <w:t>引领</w:t>
      </w:r>
      <w:r>
        <w:rPr>
          <w:rFonts w:ascii="仿宋" w:eastAsia="仿宋" w:hAnsi="仿宋" w:cs="仿宋" w:hint="eastAsia"/>
          <w:b/>
          <w:bCs/>
          <w:color w:val="000000"/>
          <w:kern w:val="2"/>
          <w:sz w:val="32"/>
          <w:szCs w:val="32"/>
          <w:lang w:val="zh-TW" w:eastAsia="zh-TW"/>
        </w:rPr>
        <w:t>，为</w:t>
      </w:r>
      <w:r>
        <w:rPr>
          <w:rFonts w:ascii="仿宋" w:eastAsia="仿宋" w:hAnsi="仿宋" w:cs="仿宋" w:hint="eastAsia"/>
          <w:b/>
          <w:bCs/>
          <w:color w:val="000000"/>
          <w:kern w:val="2"/>
          <w:sz w:val="32"/>
          <w:szCs w:val="32"/>
          <w:lang w:val="zh-TW"/>
        </w:rPr>
        <w:t>轨道交通</w:t>
      </w:r>
      <w:r>
        <w:rPr>
          <w:rFonts w:ascii="仿宋" w:eastAsia="仿宋" w:hAnsi="仿宋" w:cs="仿宋" w:hint="eastAsia"/>
          <w:b/>
          <w:bCs/>
          <w:color w:val="000000"/>
          <w:kern w:val="2"/>
          <w:sz w:val="32"/>
          <w:szCs w:val="32"/>
          <w:lang w:val="zh-TW" w:eastAsia="zh-TW"/>
        </w:rPr>
        <w:t>学院发展保驾护航</w:t>
      </w:r>
      <w:r>
        <w:rPr>
          <w:rFonts w:ascii="仿宋" w:eastAsia="仿宋" w:hAnsi="仿宋" w:cs="仿宋" w:hint="eastAsia"/>
          <w:b/>
          <w:bCs/>
          <w:color w:val="000000"/>
          <w:kern w:val="2"/>
          <w:sz w:val="32"/>
          <w:szCs w:val="32"/>
          <w:lang w:val="zh-TW"/>
        </w:rPr>
        <w:t>。</w:t>
      </w:r>
      <w:r>
        <w:rPr>
          <w:rFonts w:ascii="仿宋_GB2312" w:eastAsia="仿宋_GB2312" w:hint="eastAsia"/>
          <w:sz w:val="32"/>
          <w:szCs w:val="32"/>
        </w:rPr>
        <w:t>一年来，在学院党委的正确领导下，轨道交通学院党总支团结带领全体教职员工认真学习贯彻习近平新时代中国特色社会主义思想和党的十九大精神，深入推进“两学一做”学习教育常态化</w:t>
      </w:r>
      <w:r>
        <w:rPr>
          <w:rFonts w:ascii="仿宋_GB2312" w:eastAsia="仿宋_GB2312" w:hint="eastAsia"/>
          <w:sz w:val="32"/>
          <w:szCs w:val="32"/>
        </w:rPr>
        <w:t>，</w:t>
      </w:r>
      <w:r>
        <w:rPr>
          <w:rFonts w:ascii="仿宋_GB2312" w:eastAsia="仿宋_GB2312" w:hint="eastAsia"/>
          <w:sz w:val="32"/>
          <w:szCs w:val="32"/>
        </w:rPr>
        <w:t>巩固深化“不忘初心、牢记使命”主题教育成果。认真贯彻落实学</w:t>
      </w:r>
      <w:r>
        <w:rPr>
          <w:rFonts w:ascii="Times New Roman" w:eastAsia="仿宋_GB2312" w:hAnsi="Times New Roman" w:cs="Times New Roman"/>
          <w:sz w:val="32"/>
          <w:szCs w:val="32"/>
        </w:rPr>
        <w:t>校</w:t>
      </w:r>
      <w:r>
        <w:rPr>
          <w:rFonts w:ascii="Times New Roman" w:eastAsia="仿宋_GB2312" w:hAnsi="Times New Roman" w:cs="Times New Roman"/>
          <w:sz w:val="32"/>
          <w:szCs w:val="32"/>
        </w:rPr>
        <w:t xml:space="preserve">2020 </w:t>
      </w:r>
      <w:r>
        <w:rPr>
          <w:rFonts w:ascii="仿宋_GB2312" w:eastAsia="仿宋_GB2312" w:hint="eastAsia"/>
          <w:sz w:val="32"/>
          <w:szCs w:val="32"/>
        </w:rPr>
        <w:t>年党建和思政工作要点、学校全面从严治党工作会议精神；认真落实《院（系）党组织会议制度》、《院（系）党政联席会议制度》以及党建工作责任制，着力提升党支部建设标准化、规范化，充分发挥党建引领作用，</w:t>
      </w:r>
      <w:r>
        <w:rPr>
          <w:rFonts w:ascii="仿宋_GB2312" w:eastAsia="仿宋_GB2312"/>
          <w:sz w:val="32"/>
          <w:szCs w:val="32"/>
        </w:rPr>
        <w:t>以党的建设高质量推动</w:t>
      </w:r>
      <w:r>
        <w:rPr>
          <w:rFonts w:ascii="仿宋_GB2312" w:eastAsia="仿宋_GB2312" w:hint="eastAsia"/>
          <w:sz w:val="32"/>
          <w:szCs w:val="32"/>
        </w:rPr>
        <w:t>轨道交通学院</w:t>
      </w:r>
      <w:r>
        <w:rPr>
          <w:rFonts w:ascii="仿宋_GB2312" w:eastAsia="仿宋_GB2312"/>
          <w:sz w:val="32"/>
          <w:szCs w:val="32"/>
        </w:rPr>
        <w:t>发展高质量</w:t>
      </w:r>
      <w:r>
        <w:rPr>
          <w:rFonts w:ascii="仿宋_GB2312" w:eastAsia="仿宋_GB2312" w:hint="eastAsia"/>
          <w:sz w:val="32"/>
          <w:szCs w:val="32"/>
        </w:rPr>
        <w:t>。先后</w:t>
      </w:r>
      <w:r>
        <w:rPr>
          <w:rFonts w:ascii="仿宋_GB2312" w:eastAsia="仿宋_GB2312" w:cs="Times New Roman" w:hint="eastAsia"/>
          <w:sz w:val="32"/>
          <w:szCs w:val="32"/>
        </w:rPr>
        <w:t>组织开展了“学讲话、担使命、战疫情、做表率”、“党课开讲啦”、“纪念建党</w:t>
      </w:r>
      <w:r>
        <w:rPr>
          <w:rFonts w:ascii="仿宋_GB2312" w:eastAsia="仿宋_GB2312" w:cs="Times New Roman" w:hint="eastAsia"/>
          <w:sz w:val="32"/>
          <w:szCs w:val="32"/>
        </w:rPr>
        <w:t>99</w:t>
      </w:r>
      <w:r>
        <w:rPr>
          <w:rFonts w:ascii="仿宋_GB2312" w:eastAsia="仿宋_GB2312" w:hint="eastAsia"/>
          <w:sz w:val="32"/>
          <w:szCs w:val="32"/>
        </w:rPr>
        <w:t>周年”、</w:t>
      </w:r>
      <w:r>
        <w:rPr>
          <w:rFonts w:ascii="仿宋_GB2312" w:eastAsia="仿宋_GB2312" w:cs="Times New Roman" w:hint="eastAsia"/>
          <w:sz w:val="32"/>
          <w:szCs w:val="32"/>
        </w:rPr>
        <w:t>“以案促改”、“党风廉政教育月”等主题学习教育活动，全</w:t>
      </w:r>
      <w:r>
        <w:rPr>
          <w:rFonts w:ascii="仿宋_GB2312" w:eastAsia="仿宋_GB2312" w:cs="Times New Roman" w:hint="eastAsia"/>
          <w:sz w:val="32"/>
          <w:szCs w:val="32"/>
        </w:rPr>
        <w:lastRenderedPageBreak/>
        <w:t>体党员的党性修养、思想作风、工作作风和综合素质得到了稳步提升，党员干部爱岗敬业、为人师表、扎实工作、团结奉献的良好氛围逐步形成。特别是在抗击疫情期间，轨道交通学院</w:t>
      </w:r>
      <w:r>
        <w:rPr>
          <w:rFonts w:ascii="仿宋_GB2312" w:eastAsia="仿宋_GB2312" w:hint="eastAsia"/>
          <w:sz w:val="32"/>
          <w:szCs w:val="32"/>
        </w:rPr>
        <w:t>党总支</w:t>
      </w:r>
      <w:r>
        <w:rPr>
          <w:rFonts w:ascii="仿宋_GB2312" w:eastAsia="仿宋_GB2312" w:cs="Times New Roman" w:hint="eastAsia"/>
          <w:sz w:val="32"/>
          <w:szCs w:val="32"/>
        </w:rPr>
        <w:t>积极响应学校党委号召，紧急动员，把师生的思想和行动统一到习近平总书记重要指示精神和党中央决策部署上来，坚决贯彻学校党委各项工作安排，坚决打赢校园疫情防控阻击战，确保师生的身体健康和生命安全，真正做到了组织生</w:t>
      </w:r>
      <w:r>
        <w:rPr>
          <w:rFonts w:ascii="仿宋_GB2312" w:eastAsia="仿宋_GB2312" w:cs="Times New Roman" w:hint="eastAsia"/>
          <w:sz w:val="32"/>
          <w:szCs w:val="32"/>
        </w:rPr>
        <w:t>活不断线，政治学习不放松，教学停课不停学。</w:t>
      </w:r>
      <w:r>
        <w:rPr>
          <w:rFonts w:ascii="Times New Roman" w:eastAsia="仿宋_GB2312" w:hAnsi="Times New Roman" w:cs="Times New Roman"/>
          <w:sz w:val="32"/>
          <w:szCs w:val="32"/>
        </w:rPr>
        <w:t>2020</w:t>
      </w:r>
      <w:r>
        <w:rPr>
          <w:rFonts w:ascii="仿宋_GB2312" w:eastAsia="仿宋_GB2312" w:cs="Times New Roman" w:hint="eastAsia"/>
          <w:sz w:val="32"/>
          <w:szCs w:val="32"/>
        </w:rPr>
        <w:t>年轨道交通学院党总支、各党支部共开展集中学习</w:t>
      </w:r>
      <w:r>
        <w:rPr>
          <w:rFonts w:ascii="仿宋_GB2312" w:eastAsia="仿宋_GB2312" w:cs="Times New Roman" w:hint="eastAsia"/>
          <w:sz w:val="32"/>
          <w:szCs w:val="32"/>
        </w:rPr>
        <w:t>41</w:t>
      </w:r>
      <w:r>
        <w:rPr>
          <w:rFonts w:ascii="仿宋_GB2312" w:eastAsia="仿宋_GB2312" w:cs="Times New Roman" w:hint="eastAsia"/>
          <w:sz w:val="32"/>
          <w:szCs w:val="32"/>
        </w:rPr>
        <w:t>次、主题党日活动</w:t>
      </w:r>
      <w:r>
        <w:rPr>
          <w:rFonts w:ascii="仿宋_GB2312" w:eastAsia="仿宋_GB2312" w:cs="Times New Roman" w:hint="eastAsia"/>
          <w:sz w:val="32"/>
          <w:szCs w:val="32"/>
        </w:rPr>
        <w:t>14</w:t>
      </w:r>
      <w:r>
        <w:rPr>
          <w:rFonts w:ascii="仿宋_GB2312" w:eastAsia="仿宋_GB2312" w:cs="Times New Roman" w:hint="eastAsia"/>
          <w:sz w:val="32"/>
          <w:szCs w:val="32"/>
        </w:rPr>
        <w:t>次、重温入党誓词</w:t>
      </w:r>
      <w:r>
        <w:rPr>
          <w:rFonts w:ascii="仿宋_GB2312" w:eastAsia="仿宋_GB2312" w:cs="Times New Roman" w:hint="eastAsia"/>
          <w:sz w:val="32"/>
          <w:szCs w:val="32"/>
        </w:rPr>
        <w:t>3</w:t>
      </w:r>
      <w:r>
        <w:rPr>
          <w:rFonts w:ascii="仿宋_GB2312" w:eastAsia="仿宋_GB2312" w:cs="Times New Roman" w:hint="eastAsia"/>
          <w:sz w:val="32"/>
          <w:szCs w:val="32"/>
        </w:rPr>
        <w:t>次、线上视频会议</w:t>
      </w:r>
      <w:r>
        <w:rPr>
          <w:rFonts w:ascii="仿宋_GB2312" w:eastAsia="仿宋_GB2312" w:cs="Times New Roman" w:hint="eastAsia"/>
          <w:sz w:val="32"/>
          <w:szCs w:val="32"/>
        </w:rPr>
        <w:t>5</w:t>
      </w:r>
      <w:r>
        <w:rPr>
          <w:rFonts w:ascii="仿宋_GB2312" w:eastAsia="仿宋_GB2312" w:cs="Times New Roman" w:hint="eastAsia"/>
          <w:sz w:val="32"/>
          <w:szCs w:val="32"/>
        </w:rPr>
        <w:t>次，观看党建宣传教育片</w:t>
      </w:r>
      <w:r>
        <w:rPr>
          <w:rFonts w:ascii="仿宋_GB2312" w:eastAsia="仿宋_GB2312" w:cs="Times New Roman" w:hint="eastAsia"/>
          <w:sz w:val="32"/>
          <w:szCs w:val="32"/>
        </w:rPr>
        <w:t>10</w:t>
      </w:r>
      <w:r>
        <w:rPr>
          <w:rFonts w:ascii="仿宋_GB2312" w:eastAsia="仿宋_GB2312" w:cs="Times New Roman" w:hint="eastAsia"/>
          <w:sz w:val="32"/>
          <w:szCs w:val="32"/>
        </w:rPr>
        <w:t>次、党总支、支部书记上党课</w:t>
      </w:r>
      <w:r>
        <w:rPr>
          <w:rFonts w:ascii="仿宋_GB2312" w:eastAsia="仿宋_GB2312" w:cs="Times New Roman" w:hint="eastAsia"/>
          <w:sz w:val="32"/>
          <w:szCs w:val="32"/>
        </w:rPr>
        <w:t>9</w:t>
      </w:r>
      <w:r>
        <w:rPr>
          <w:rFonts w:ascii="仿宋_GB2312" w:eastAsia="仿宋_GB2312" w:hint="eastAsia"/>
          <w:sz w:val="32"/>
          <w:szCs w:val="32"/>
        </w:rPr>
        <w:t>次。</w:t>
      </w:r>
    </w:p>
    <w:p w:rsidR="00454CAF" w:rsidRDefault="006E68BE">
      <w:pPr>
        <w:widowControl w:val="0"/>
        <w:topLinePunct/>
        <w:adjustRightInd/>
        <w:snapToGrid/>
        <w:spacing w:after="0" w:line="600" w:lineRule="exact"/>
        <w:ind w:firstLineChars="200" w:firstLine="643"/>
        <w:rPr>
          <w:rFonts w:ascii="仿宋_GB2312" w:eastAsia="仿宋_GB2312"/>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w:t>
      </w:r>
      <w:r>
        <w:rPr>
          <w:rFonts w:ascii="仿宋" w:eastAsia="仿宋" w:hAnsi="仿宋" w:cs="仿宋" w:hint="eastAsia"/>
          <w:b/>
          <w:bCs/>
          <w:sz w:val="32"/>
          <w:szCs w:val="32"/>
        </w:rPr>
        <w:t>严明政治纪律，加强党风廉政建设。</w:t>
      </w:r>
      <w:r>
        <w:rPr>
          <w:rFonts w:ascii="仿宋_GB2312" w:eastAsia="仿宋_GB2312" w:cs="Times New Roman" w:hint="eastAsia"/>
          <w:sz w:val="32"/>
          <w:szCs w:val="32"/>
        </w:rPr>
        <w:t>严格落实中央八项规定，持之以恒纠正“四风”。</w:t>
      </w:r>
      <w:r>
        <w:rPr>
          <w:rFonts w:ascii="仿宋_GB2312" w:eastAsia="仿宋_GB2312" w:cs="Times New Roman" w:hint="eastAsia"/>
          <w:sz w:val="32"/>
          <w:szCs w:val="32"/>
        </w:rPr>
        <w:t>深入开展以案促改和党风廉政教育月活动，深化党风廉政教育，完善制度、狠抓落实。完善各项规章制度，制定了轨道交通学院《设备（物资）采购管理办法》、《加强学生评优评先工作规定》、《学生奖助学金评定工作规定》等内控制度，用制度</w:t>
      </w:r>
      <w:r>
        <w:rPr>
          <w:rFonts w:ascii="仿宋_GB2312" w:eastAsia="仿宋_GB2312" w:cs="Times New Roman" w:hint="eastAsia"/>
          <w:sz w:val="32"/>
          <w:szCs w:val="32"/>
        </w:rPr>
        <w:t>管人管事。在党风廉政教育月活动中，紧紧围绕</w:t>
      </w:r>
      <w:r>
        <w:rPr>
          <w:rFonts w:ascii="仿宋_GB2312" w:eastAsia="仿宋_GB2312" w:cs="Times New Roman" w:hint="eastAsia"/>
          <w:sz w:val="32"/>
          <w:szCs w:val="32"/>
        </w:rPr>
        <w:t xml:space="preserve"> </w:t>
      </w:r>
      <w:r>
        <w:rPr>
          <w:rFonts w:ascii="仿宋_GB2312" w:eastAsia="仿宋_GB2312" w:cs="Times New Roman" w:hint="eastAsia"/>
          <w:sz w:val="32"/>
          <w:szCs w:val="32"/>
        </w:rPr>
        <w:t>“清正廉洁敢担当，担责尽职有作为”这一主题，持续开展“每周一课”警示教育，观看了学校纪委推荐的</w:t>
      </w:r>
      <w:r>
        <w:rPr>
          <w:rFonts w:ascii="仿宋_GB2312" w:eastAsia="仿宋_GB2312" w:cs="Times New Roman" w:hint="eastAsia"/>
          <w:sz w:val="32"/>
          <w:szCs w:val="32"/>
        </w:rPr>
        <w:t>10</w:t>
      </w:r>
      <w:r>
        <w:rPr>
          <w:rFonts w:ascii="仿宋_GB2312" w:eastAsia="仿宋_GB2312" w:cs="Times New Roman" w:hint="eastAsia"/>
          <w:sz w:val="32"/>
          <w:szCs w:val="32"/>
        </w:rPr>
        <w:t>部警示片。认真开展廉政谈话，从思想、作风、纪律等方面，党总支书记与班子成员谈、与所属党员干部谈，党支部书记与支委谈、与所在支部党员谈，共开展谈心谈话</w:t>
      </w:r>
      <w:r>
        <w:rPr>
          <w:rFonts w:ascii="仿宋_GB2312" w:eastAsia="仿宋_GB2312" w:cs="Times New Roman" w:hint="eastAsia"/>
          <w:sz w:val="32"/>
          <w:szCs w:val="32"/>
        </w:rPr>
        <w:t xml:space="preserve"> 19</w:t>
      </w:r>
      <w:r>
        <w:rPr>
          <w:rFonts w:ascii="仿宋_GB2312" w:eastAsia="仿宋_GB2312" w:cs="Times New Roman" w:hint="eastAsia"/>
          <w:sz w:val="32"/>
          <w:szCs w:val="32"/>
        </w:rPr>
        <w:t>人次。积极参加党风廉政教育月警示日知识答题活动，教工党员全部参与了答题。积极参加优秀廉政作品征集活动，向学校推荐了</w:t>
      </w:r>
      <w:r>
        <w:rPr>
          <w:rFonts w:ascii="仿宋_GB2312" w:eastAsia="仿宋_GB2312" w:cs="Times New Roman" w:hint="eastAsia"/>
          <w:sz w:val="32"/>
          <w:szCs w:val="32"/>
        </w:rPr>
        <w:t>4</w:t>
      </w:r>
      <w:r>
        <w:rPr>
          <w:rFonts w:ascii="仿宋_GB2312" w:eastAsia="仿宋_GB2312" w:cs="Times New Roman" w:hint="eastAsia"/>
          <w:sz w:val="32"/>
          <w:szCs w:val="32"/>
        </w:rPr>
        <w:t>部优秀作品。</w:t>
      </w:r>
    </w:p>
    <w:p w:rsidR="00454CAF" w:rsidRDefault="006E68BE">
      <w:pPr>
        <w:topLinePunct/>
        <w:spacing w:after="0" w:line="600" w:lineRule="exact"/>
        <w:ind w:firstLineChars="200" w:firstLine="643"/>
        <w:rPr>
          <w:rFonts w:ascii="仿宋" w:eastAsia="仿宋" w:hAnsi="仿宋" w:cs="仿宋"/>
          <w:b/>
          <w:bCs/>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w:t>
      </w:r>
      <w:r>
        <w:rPr>
          <w:rFonts w:ascii="仿宋" w:eastAsia="仿宋" w:hAnsi="仿宋" w:cs="仿宋" w:hint="eastAsia"/>
          <w:b/>
          <w:bCs/>
          <w:sz w:val="32"/>
          <w:szCs w:val="32"/>
        </w:rPr>
        <w:t>保质保量完成全年教学任务</w:t>
      </w:r>
      <w:r>
        <w:rPr>
          <w:rFonts w:ascii="仿宋" w:eastAsia="仿宋" w:hAnsi="仿宋" w:cs="仿宋" w:hint="eastAsia"/>
          <w:b/>
          <w:bCs/>
          <w:sz w:val="32"/>
          <w:szCs w:val="32"/>
        </w:rPr>
        <w:t>,</w:t>
      </w:r>
      <w:r>
        <w:rPr>
          <w:rFonts w:ascii="仿宋" w:eastAsia="仿宋" w:hAnsi="仿宋" w:cs="仿宋" w:hint="eastAsia"/>
          <w:b/>
          <w:bCs/>
          <w:sz w:val="32"/>
          <w:szCs w:val="32"/>
        </w:rPr>
        <w:t>教学工作迈上新台阶。</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）响应国家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停课不停学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号召，精心组织线上教学，并安排专人给学生邮寄教材</w:t>
      </w:r>
      <w:r>
        <w:rPr>
          <w:rFonts w:ascii="Times New Roman" w:eastAsia="仿宋_GB2312" w:hAnsi="Times New Roman" w:cs="Times New Roman" w:hint="eastAsia"/>
          <w:sz w:val="32"/>
          <w:szCs w:val="32"/>
        </w:rPr>
        <w:t>。</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）大二学生返校授课期间，一手抓防疫抗疫，一手抓教学质量，顺利完成教学任务</w:t>
      </w:r>
      <w:r>
        <w:rPr>
          <w:rFonts w:ascii="Times New Roman" w:eastAsia="仿宋_GB2312" w:hAnsi="Times New Roman" w:cs="Times New Roman" w:hint="eastAsia"/>
          <w:sz w:val="32"/>
          <w:szCs w:val="32"/>
        </w:rPr>
        <w:t>。</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）完成了城市轨道交通站务员</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证书试点申报工作和</w:t>
      </w:r>
      <w:r>
        <w:rPr>
          <w:rFonts w:ascii="Times New Roman" w:eastAsia="仿宋_GB2312" w:hAnsi="Times New Roman" w:cs="Times New Roman"/>
          <w:sz w:val="32"/>
          <w:szCs w:val="32"/>
        </w:rPr>
        <w:t>49</w:t>
      </w:r>
      <w:r>
        <w:rPr>
          <w:rFonts w:ascii="Times New Roman" w:eastAsia="仿宋_GB2312" w:hAnsi="Times New Roman" w:cs="Times New Roman"/>
          <w:sz w:val="32"/>
          <w:szCs w:val="32"/>
        </w:rPr>
        <w:t>名学生职业技能等级证书考核工作。</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）轨道交通学院两个基层教学组织对照学校基层组织达标创优相关标准，积极准备，已经具备达标的条件</w:t>
      </w:r>
      <w:r>
        <w:rPr>
          <w:rFonts w:ascii="Times New Roman" w:eastAsia="仿宋_GB2312" w:hAnsi="Times New Roman" w:cs="Times New Roman" w:hint="eastAsia"/>
          <w:sz w:val="32"/>
          <w:szCs w:val="32"/>
        </w:rPr>
        <w:t>。</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）完成了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门专业核心课实训指导书的编写；举办了两项校内技能大赛；参加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项国家级技能竞赛河南省选拔赛；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本教材入选国家职业教育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规划教材</w:t>
      </w:r>
      <w:r>
        <w:rPr>
          <w:rFonts w:ascii="Times New Roman" w:eastAsia="仿宋_GB2312" w:hAnsi="Times New Roman" w:cs="Times New Roman" w:hint="eastAsia"/>
          <w:sz w:val="32"/>
          <w:szCs w:val="32"/>
        </w:rPr>
        <w:t>。</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）全年</w:t>
      </w:r>
      <w:r>
        <w:rPr>
          <w:rFonts w:ascii="Times New Roman" w:eastAsia="仿宋_GB2312" w:hAnsi="Times New Roman" w:cs="Times New Roman"/>
          <w:sz w:val="32"/>
          <w:szCs w:val="32"/>
        </w:rPr>
        <w:t>组织教师参加内培外训共</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人次</w:t>
      </w:r>
      <w:r>
        <w:rPr>
          <w:rFonts w:ascii="Times New Roman" w:eastAsia="仿宋_GB2312" w:hAnsi="Times New Roman" w:cs="Times New Roman" w:hint="eastAsia"/>
          <w:sz w:val="32"/>
          <w:szCs w:val="32"/>
        </w:rPr>
        <w:t>。</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）进一步深化校企合作。聘请郑州中建深铁轨道交通有限公司人力资源部王蔚部长为在校生做《生涯规化之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播种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》专题讲座；组织</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级</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名学生参加了洛阳</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轨道交通有限</w:t>
      </w:r>
      <w:r>
        <w:rPr>
          <w:rFonts w:ascii="Times New Roman" w:eastAsia="仿宋_GB2312" w:hAnsi="Times New Roman" w:cs="Times New Roman" w:hint="eastAsia"/>
          <w:sz w:val="32"/>
          <w:szCs w:val="32"/>
        </w:rPr>
        <w:t>责任</w:t>
      </w:r>
      <w:r>
        <w:rPr>
          <w:rFonts w:ascii="Times New Roman" w:eastAsia="仿宋_GB2312" w:hAnsi="Times New Roman" w:cs="Times New Roman"/>
          <w:sz w:val="32"/>
          <w:szCs w:val="32"/>
        </w:rPr>
        <w:t>公司的面试工作。</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）积极开展毕业生就业工作，</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级毕业生就业率达到</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以上。</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）完成了《电工电子技术实训室》、《城市轨道交通站务员技能综合培训》（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个）项目的建设和验收；配合现教中心完成了智慧课堂项目建设及设备移交。</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）加强顶岗实习学生管理，不间断在线对学生进行安全教育与实习指导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全年内</w:t>
      </w:r>
      <w:r>
        <w:rPr>
          <w:rFonts w:ascii="Times New Roman" w:eastAsia="仿宋_GB2312" w:hAnsi="Times New Roman" w:cs="Times New Roman"/>
          <w:sz w:val="32"/>
          <w:szCs w:val="32"/>
        </w:rPr>
        <w:t>无教学事故发生。</w:t>
      </w:r>
    </w:p>
    <w:p w:rsidR="00454CAF" w:rsidRDefault="006E68BE">
      <w:pPr>
        <w:widowControl w:val="0"/>
        <w:topLinePunct/>
        <w:adjustRightInd/>
        <w:snapToGrid/>
        <w:spacing w:after="0" w:line="600" w:lineRule="exact"/>
        <w:ind w:firstLineChars="200" w:firstLine="643"/>
        <w:rPr>
          <w:rFonts w:ascii="仿宋_GB2312" w:eastAsia="仿宋_GB2312"/>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、以人为本，学生管理工作</w:t>
      </w:r>
      <w:r>
        <w:rPr>
          <w:rFonts w:ascii="Times New Roman" w:eastAsia="仿宋" w:hAnsi="Times New Roman" w:cs="Times New Roman" w:hint="eastAsia"/>
          <w:b/>
          <w:bCs/>
          <w:sz w:val="32"/>
          <w:szCs w:val="32"/>
        </w:rPr>
        <w:t>迈上新台阶。</w:t>
      </w:r>
      <w:r>
        <w:rPr>
          <w:rFonts w:ascii="仿宋_GB2312" w:eastAsia="仿宋_GB2312" w:cs="Times New Roman" w:hint="eastAsia"/>
          <w:sz w:val="32"/>
          <w:szCs w:val="32"/>
        </w:rPr>
        <w:t>加强大学生思想政治</w:t>
      </w:r>
      <w:r>
        <w:rPr>
          <w:rFonts w:ascii="仿宋_GB2312" w:eastAsia="仿宋_GB2312" w:cs="Times New Roman" w:hint="eastAsia"/>
          <w:sz w:val="32"/>
          <w:szCs w:val="32"/>
        </w:rPr>
        <w:lastRenderedPageBreak/>
        <w:t>教育，培养爱国主义情怀；深入开展学风建设，营造良好的学习氛围。一年来开展了丰富多彩的校园文化活动，扎实开展了“把灾难当教材</w:t>
      </w:r>
      <w:r>
        <w:rPr>
          <w:rFonts w:ascii="仿宋_GB2312" w:eastAsia="仿宋_GB2312" w:cs="Times New Roman" w:hint="eastAsia"/>
          <w:sz w:val="32"/>
          <w:szCs w:val="32"/>
        </w:rPr>
        <w:t xml:space="preserve"> </w:t>
      </w:r>
      <w:r>
        <w:rPr>
          <w:rFonts w:ascii="仿宋_GB2312" w:eastAsia="仿宋_GB2312" w:cs="Times New Roman" w:hint="eastAsia"/>
          <w:sz w:val="32"/>
          <w:szCs w:val="32"/>
        </w:rPr>
        <w:t>与祖国共成长”、“返校复学第一课”、“抗击疫情悟初心，立足岗位担使命”等主题教育活动；认真做好学生党员发展、推优评先、奖助学金的评定等工作；圆满完成了</w:t>
      </w:r>
      <w:r>
        <w:rPr>
          <w:rFonts w:ascii="仿宋_GB2312" w:eastAsia="仿宋_GB2312" w:cs="Times New Roman" w:hint="eastAsia"/>
          <w:sz w:val="32"/>
          <w:szCs w:val="32"/>
        </w:rPr>
        <w:t>2018</w:t>
      </w:r>
      <w:r>
        <w:rPr>
          <w:rFonts w:ascii="仿宋_GB2312" w:eastAsia="仿宋_GB2312" w:cs="Times New Roman" w:hint="eastAsia"/>
          <w:sz w:val="32"/>
          <w:szCs w:val="32"/>
        </w:rPr>
        <w:t>级两批次</w:t>
      </w:r>
      <w:r>
        <w:rPr>
          <w:rFonts w:ascii="仿宋_GB2312" w:eastAsia="仿宋_GB2312" w:cs="Times New Roman" w:hint="eastAsia"/>
          <w:sz w:val="32"/>
          <w:szCs w:val="32"/>
        </w:rPr>
        <w:t>420</w:t>
      </w:r>
      <w:r>
        <w:rPr>
          <w:rFonts w:ascii="仿宋_GB2312" w:eastAsia="仿宋_GB2312" w:cs="Times New Roman" w:hint="eastAsia"/>
          <w:sz w:val="32"/>
          <w:szCs w:val="32"/>
        </w:rPr>
        <w:t>人的复学及</w:t>
      </w:r>
      <w:r>
        <w:rPr>
          <w:rFonts w:ascii="仿宋_GB2312" w:eastAsia="仿宋_GB2312" w:cs="Times New Roman" w:hint="eastAsia"/>
          <w:sz w:val="32"/>
          <w:szCs w:val="32"/>
        </w:rPr>
        <w:t>104</w:t>
      </w:r>
      <w:r>
        <w:rPr>
          <w:rFonts w:ascii="仿宋_GB2312" w:eastAsia="仿宋_GB2312" w:cs="Times New Roman" w:hint="eastAsia"/>
          <w:sz w:val="32"/>
          <w:szCs w:val="32"/>
        </w:rPr>
        <w:t>人专升本的学生管理工作。学风建设取得显著成效，学生精神风貌有较大提升，</w:t>
      </w:r>
      <w:r>
        <w:rPr>
          <w:rFonts w:ascii="仿宋_GB2312" w:eastAsia="仿宋_GB2312" w:hint="eastAsia"/>
          <w:sz w:val="32"/>
          <w:szCs w:val="32"/>
        </w:rPr>
        <w:t>学院荣获</w:t>
      </w:r>
      <w:r>
        <w:rPr>
          <w:rFonts w:ascii="仿宋_GB2312" w:eastAsia="仿宋_GB2312" w:hint="eastAsia"/>
          <w:sz w:val="32"/>
          <w:szCs w:val="32"/>
        </w:rPr>
        <w:t>2020</w:t>
      </w:r>
      <w:r>
        <w:rPr>
          <w:rFonts w:ascii="仿宋_GB2312" w:eastAsia="仿宋_GB2312" w:hint="eastAsia"/>
          <w:sz w:val="32"/>
          <w:szCs w:val="32"/>
        </w:rPr>
        <w:t>年度学风建设先进单位称号。</w:t>
      </w:r>
    </w:p>
    <w:p w:rsidR="00454CAF" w:rsidRDefault="006E68BE">
      <w:pPr>
        <w:topLinePunct/>
        <w:spacing w:after="0" w:line="600" w:lineRule="exact"/>
        <w:ind w:firstLineChars="200" w:firstLine="643"/>
        <w:rPr>
          <w:rFonts w:ascii="楷体" w:eastAsia="楷体" w:hAnsi="楷体" w:cs="楷体"/>
          <w:b/>
          <w:color w:val="000000"/>
          <w:kern w:val="2"/>
          <w:sz w:val="32"/>
          <w:szCs w:val="32"/>
          <w:lang w:val="zh-TW" w:eastAsia="zh-TW"/>
        </w:rPr>
      </w:pPr>
      <w:r>
        <w:rPr>
          <w:rFonts w:ascii="楷体" w:eastAsia="楷体" w:hAnsi="楷体" w:cs="楷体" w:hint="eastAsia"/>
          <w:b/>
          <w:color w:val="000000"/>
          <w:kern w:val="2"/>
          <w:sz w:val="32"/>
          <w:szCs w:val="32"/>
          <w:lang w:val="zh-TW" w:eastAsia="zh-TW"/>
        </w:rPr>
        <w:t>二、存在的问题及困难</w:t>
      </w:r>
    </w:p>
    <w:p w:rsidR="00454CAF" w:rsidRDefault="006E68BE">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、班子工作缺乏创新，</w:t>
      </w:r>
      <w:r>
        <w:rPr>
          <w:rFonts w:ascii="Times New Roman" w:eastAsia="仿宋_GB2312" w:hAnsi="Times New Roman" w:cs="Times New Roman"/>
          <w:sz w:val="32"/>
          <w:szCs w:val="32"/>
        </w:rPr>
        <w:t>习惯于按惯例办事，按经验办事，积极主动去谋划、去开拓工作的意识还需加强。</w:t>
      </w:r>
    </w:p>
    <w:p w:rsidR="00454CAF" w:rsidRDefault="006E68BE">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、师资队伍专业化能力不足，教师科研水平有待进一步提高。</w:t>
      </w:r>
      <w:r>
        <w:rPr>
          <w:rFonts w:ascii="Times New Roman" w:eastAsia="仿宋_GB2312" w:hAnsi="Times New Roman" w:cs="Times New Roman"/>
          <w:sz w:val="32"/>
          <w:szCs w:val="32"/>
        </w:rPr>
        <w:t xml:space="preserve">    </w:t>
      </w:r>
    </w:p>
    <w:p w:rsidR="00454CAF" w:rsidRDefault="006E68BE">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、校企合作、订单培养工作推进有待加强，与兄弟院校相比还有一定差距。</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4</w:t>
      </w:r>
      <w:r>
        <w:rPr>
          <w:rFonts w:ascii="Times New Roman" w:eastAsia="仿宋_GB2312" w:hAnsi="Times New Roman" w:cs="Times New Roman"/>
          <w:sz w:val="32"/>
          <w:szCs w:val="32"/>
        </w:rPr>
        <w:t>、教学场地不足，对学院下一步发展有一定影响。</w:t>
      </w:r>
    </w:p>
    <w:p w:rsidR="00454CAF" w:rsidRDefault="006E68BE">
      <w:pPr>
        <w:topLinePunct/>
        <w:spacing w:after="0" w:line="600" w:lineRule="exact"/>
        <w:ind w:firstLineChars="200" w:firstLine="643"/>
        <w:rPr>
          <w:rFonts w:ascii="楷体" w:eastAsia="楷体" w:hAnsi="楷体" w:cs="楷体"/>
          <w:b/>
          <w:color w:val="000000"/>
          <w:kern w:val="2"/>
          <w:sz w:val="32"/>
          <w:szCs w:val="32"/>
          <w:lang w:val="zh-TW" w:eastAsia="zh-TW"/>
        </w:rPr>
      </w:pPr>
      <w:r>
        <w:rPr>
          <w:rFonts w:ascii="楷体" w:eastAsia="楷体" w:hAnsi="楷体" w:cs="楷体" w:hint="eastAsia"/>
          <w:b/>
          <w:color w:val="000000"/>
          <w:kern w:val="2"/>
          <w:sz w:val="32"/>
          <w:szCs w:val="32"/>
          <w:lang w:val="zh-TW" w:eastAsia="zh-TW"/>
        </w:rPr>
        <w:t>三、</w:t>
      </w:r>
      <w:r>
        <w:rPr>
          <w:rFonts w:ascii="楷体" w:eastAsia="楷体" w:hAnsi="楷体" w:cs="楷体" w:hint="eastAsia"/>
          <w:b/>
          <w:color w:val="000000"/>
          <w:kern w:val="2"/>
          <w:sz w:val="32"/>
          <w:szCs w:val="32"/>
          <w:lang w:val="zh-TW" w:eastAsia="zh-TW"/>
        </w:rPr>
        <w:t>2021</w:t>
      </w:r>
      <w:r>
        <w:rPr>
          <w:rFonts w:ascii="楷体" w:eastAsia="楷体" w:hAnsi="楷体" w:cs="楷体" w:hint="eastAsia"/>
          <w:b/>
          <w:color w:val="000000"/>
          <w:kern w:val="2"/>
          <w:sz w:val="32"/>
          <w:szCs w:val="32"/>
          <w:lang w:val="zh-TW" w:eastAsia="zh-TW"/>
        </w:rPr>
        <w:t>年重点工作安排</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新的一年，轨道交通学院领导班子将认真贯彻落实习近平总书记系列讲话精神，深入学习贯彻职教二十条、全国教育大会、全省教育大会有关精神，围绕职教改革、职业培训、产教融合、</w:t>
      </w:r>
      <w:r>
        <w:rPr>
          <w:rFonts w:ascii="Times New Roman" w:eastAsia="仿宋_GB2312" w:hAnsi="Times New Roman" w:cs="Times New Roman"/>
          <w:color w:val="000000" w:themeColor="text1"/>
          <w:sz w:val="32"/>
          <w:szCs w:val="32"/>
        </w:rPr>
        <w:t>1+X</w:t>
      </w:r>
      <w:r>
        <w:rPr>
          <w:rFonts w:ascii="Times New Roman" w:eastAsia="仿宋_GB2312" w:hAnsi="Times New Roman" w:cs="Times New Roman"/>
          <w:color w:val="000000" w:themeColor="text1"/>
          <w:sz w:val="32"/>
          <w:szCs w:val="32"/>
        </w:rPr>
        <w:t>证书</w:t>
      </w:r>
      <w:r>
        <w:rPr>
          <w:rFonts w:ascii="Times New Roman" w:eastAsia="仿宋_GB2312" w:hAnsi="Times New Roman" w:cs="Times New Roman" w:hint="eastAsia"/>
          <w:color w:val="000000" w:themeColor="text1"/>
          <w:sz w:val="32"/>
          <w:szCs w:val="32"/>
        </w:rPr>
        <w:t>以及双高工程建设</w:t>
      </w:r>
      <w:r>
        <w:rPr>
          <w:rFonts w:ascii="Times New Roman" w:eastAsia="仿宋_GB2312" w:hAnsi="Times New Roman" w:cs="Times New Roman"/>
          <w:color w:val="000000" w:themeColor="text1"/>
          <w:sz w:val="32"/>
          <w:szCs w:val="32"/>
        </w:rPr>
        <w:t>等职业教育新要求新任务，团结合作，开拓创新，主动作为，确保各项工作抓实抓细，落地见效。</w:t>
      </w:r>
    </w:p>
    <w:p w:rsidR="00454CAF" w:rsidRDefault="006E68BE">
      <w:pPr>
        <w:widowControl w:val="0"/>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w:t>
      </w:r>
      <w:r w:rsidR="008477A9">
        <w:rPr>
          <w:rFonts w:ascii="Times New Roman" w:eastAsia="仿宋_GB2312" w:hAnsi="Times New Roman" w:cs="Times New Roman"/>
          <w:color w:val="000000" w:themeColor="text1"/>
          <w:sz w:val="32"/>
          <w:szCs w:val="32"/>
        </w:rPr>
        <w:t>进一步</w:t>
      </w:r>
      <w:r>
        <w:rPr>
          <w:rFonts w:ascii="Times New Roman" w:eastAsia="仿宋_GB2312" w:hAnsi="Times New Roman" w:cs="Times New Roman"/>
          <w:color w:val="000000" w:themeColor="text1"/>
          <w:sz w:val="32"/>
          <w:szCs w:val="32"/>
        </w:rPr>
        <w:t>加强基层党组织建设，</w:t>
      </w:r>
      <w:r w:rsidR="008477A9">
        <w:rPr>
          <w:rFonts w:ascii="Times New Roman" w:eastAsia="仿宋_GB2312" w:hAnsi="Times New Roman" w:cs="Times New Roman" w:hint="eastAsia"/>
          <w:color w:val="000000" w:themeColor="text1"/>
          <w:sz w:val="32"/>
          <w:szCs w:val="32"/>
        </w:rPr>
        <w:t>充分</w:t>
      </w:r>
      <w:r>
        <w:rPr>
          <w:rFonts w:ascii="Times New Roman" w:eastAsia="仿宋_GB2312" w:hAnsi="Times New Roman" w:cs="Times New Roman"/>
          <w:color w:val="000000" w:themeColor="text1"/>
          <w:sz w:val="32"/>
          <w:szCs w:val="32"/>
        </w:rPr>
        <w:t>发挥党建引</w:t>
      </w:r>
      <w:r>
        <w:rPr>
          <w:rFonts w:ascii="Times New Roman" w:eastAsia="宋体" w:hAnsi="Times New Roman" w:cs="Times New Roman"/>
          <w:color w:val="000000" w:themeColor="text1"/>
          <w:sz w:val="32"/>
          <w:szCs w:val="32"/>
        </w:rPr>
        <w:t>领作用，</w:t>
      </w:r>
      <w:r>
        <w:rPr>
          <w:rFonts w:ascii="Times New Roman" w:eastAsia="仿宋_GB2312" w:hAnsi="Times New Roman" w:cs="Times New Roman"/>
          <w:color w:val="000000" w:themeColor="text1"/>
          <w:sz w:val="32"/>
          <w:szCs w:val="32"/>
        </w:rPr>
        <w:t>实现党建与教学工作深度融合。</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、积极组织师生参加省级技能大赛、行指委以及校内技能大赛，</w:t>
      </w:r>
      <w:r>
        <w:rPr>
          <w:rFonts w:ascii="Times New Roman" w:eastAsia="仿宋_GB2312" w:hAnsi="Times New Roman" w:cs="Times New Roman"/>
          <w:color w:val="000000" w:themeColor="text1"/>
          <w:sz w:val="32"/>
          <w:szCs w:val="32"/>
        </w:rPr>
        <w:lastRenderedPageBreak/>
        <w:t>力争取得较好名次。</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、组织城市轨道交通站务员</w:t>
      </w:r>
      <w:r>
        <w:rPr>
          <w:rFonts w:ascii="Times New Roman" w:eastAsia="仿宋_GB2312" w:hAnsi="Times New Roman" w:cs="Times New Roman"/>
          <w:color w:val="000000" w:themeColor="text1"/>
          <w:sz w:val="32"/>
          <w:szCs w:val="32"/>
        </w:rPr>
        <w:t>1+X</w:t>
      </w:r>
      <w:r>
        <w:rPr>
          <w:rFonts w:ascii="Times New Roman" w:eastAsia="仿宋_GB2312" w:hAnsi="Times New Roman" w:cs="Times New Roman"/>
          <w:color w:val="000000" w:themeColor="text1"/>
          <w:sz w:val="32"/>
          <w:szCs w:val="32"/>
        </w:rPr>
        <w:t>职业技能等级证书试点考证工作，建设</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门精品在线课程，修订</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门活</w:t>
      </w:r>
      <w:r>
        <w:rPr>
          <w:rFonts w:ascii="Times New Roman" w:eastAsia="仿宋_GB2312" w:hAnsi="Times New Roman" w:cs="Times New Roman"/>
          <w:color w:val="000000" w:themeColor="text1"/>
          <w:sz w:val="32"/>
          <w:szCs w:val="32"/>
        </w:rPr>
        <w:t>页式教材，完成</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门活页式教材开发工作。</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、加大双师素质教师的培养力度，全年培训教师</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人次以上。</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、以校企合作为抓手，拓宽学生就业渠道，力争</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color w:val="000000" w:themeColor="text1"/>
          <w:sz w:val="32"/>
          <w:szCs w:val="32"/>
        </w:rPr>
        <w:t>级就业率达到</w:t>
      </w:r>
      <w:r>
        <w:rPr>
          <w:rFonts w:ascii="Times New Roman" w:eastAsia="仿宋_GB2312" w:hAnsi="Times New Roman" w:cs="Times New Roman"/>
          <w:color w:val="000000" w:themeColor="text1"/>
          <w:sz w:val="32"/>
          <w:szCs w:val="32"/>
        </w:rPr>
        <w:t>97%</w:t>
      </w:r>
      <w:r>
        <w:rPr>
          <w:rFonts w:ascii="Times New Roman" w:eastAsia="仿宋_GB2312" w:hAnsi="Times New Roman" w:cs="Times New Roman"/>
          <w:color w:val="000000" w:themeColor="text1"/>
          <w:sz w:val="32"/>
          <w:szCs w:val="32"/>
        </w:rPr>
        <w:t>以上。</w:t>
      </w:r>
    </w:p>
    <w:p w:rsidR="00454CAF" w:rsidRDefault="006E68BE">
      <w:pPr>
        <w:widowControl w:val="0"/>
        <w:topLinePunct/>
        <w:adjustRightInd/>
        <w:snapToGrid/>
        <w:spacing w:after="0"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、加强安全教育与宣传，确保全年无重大安全事故发生。</w:t>
      </w:r>
    </w:p>
    <w:p w:rsidR="00454CAF" w:rsidRDefault="00454CAF">
      <w:pPr>
        <w:widowControl w:val="0"/>
        <w:topLinePunct/>
        <w:adjustRightInd/>
        <w:snapToGrid/>
        <w:spacing w:after="0" w:line="600" w:lineRule="exact"/>
        <w:ind w:firstLineChars="200" w:firstLine="640"/>
        <w:rPr>
          <w:rFonts w:ascii="仿宋_GB2312" w:eastAsia="仿宋_GB2312"/>
          <w:color w:val="000000" w:themeColor="text1"/>
          <w:sz w:val="32"/>
          <w:szCs w:val="32"/>
        </w:rPr>
      </w:pPr>
    </w:p>
    <w:p w:rsidR="00454CAF" w:rsidRDefault="00454CAF">
      <w:pPr>
        <w:widowControl w:val="0"/>
        <w:topLinePunct/>
        <w:adjustRightInd/>
        <w:snapToGrid/>
        <w:spacing w:after="0" w:line="600" w:lineRule="exact"/>
        <w:ind w:firstLineChars="200" w:firstLine="640"/>
        <w:rPr>
          <w:rFonts w:ascii="仿宋_GB2312" w:eastAsia="仿宋_GB2312"/>
          <w:color w:val="000000" w:themeColor="text1"/>
          <w:sz w:val="32"/>
          <w:szCs w:val="32"/>
        </w:rPr>
      </w:pPr>
    </w:p>
    <w:p w:rsidR="00454CAF" w:rsidRDefault="00454CAF">
      <w:pPr>
        <w:widowControl w:val="0"/>
        <w:topLinePunct/>
        <w:adjustRightInd/>
        <w:snapToGrid/>
        <w:spacing w:after="0" w:line="600" w:lineRule="exact"/>
        <w:ind w:firstLineChars="200" w:firstLine="640"/>
        <w:rPr>
          <w:rFonts w:ascii="仿宋_GB2312" w:eastAsia="仿宋_GB2312"/>
          <w:color w:val="000000" w:themeColor="text1"/>
          <w:sz w:val="32"/>
          <w:szCs w:val="32"/>
        </w:rPr>
      </w:pPr>
    </w:p>
    <w:p w:rsidR="00454CAF" w:rsidRDefault="006E68BE">
      <w:pPr>
        <w:widowControl w:val="0"/>
        <w:topLinePunct/>
        <w:adjustRightInd/>
        <w:snapToGrid/>
        <w:spacing w:after="0"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2021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日</w:t>
      </w:r>
    </w:p>
    <w:sectPr w:rsidR="00454CAF" w:rsidSect="00454CA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noPunctuationKerning/>
  <w:characterSpacingControl w:val="doNotCompress"/>
  <w:compat>
    <w:doNotExpandShiftReturn/>
    <w:useFELayout/>
  </w:compat>
  <w:rsids>
    <w:rsidRoot w:val="00D31D50"/>
    <w:rsid w:val="00042A0F"/>
    <w:rsid w:val="000F4A58"/>
    <w:rsid w:val="0018022C"/>
    <w:rsid w:val="001942B5"/>
    <w:rsid w:val="0023552B"/>
    <w:rsid w:val="00236E0E"/>
    <w:rsid w:val="00276AE5"/>
    <w:rsid w:val="002806D0"/>
    <w:rsid w:val="00283D55"/>
    <w:rsid w:val="00292138"/>
    <w:rsid w:val="002E44A6"/>
    <w:rsid w:val="00310579"/>
    <w:rsid w:val="00323B43"/>
    <w:rsid w:val="00373400"/>
    <w:rsid w:val="003A0013"/>
    <w:rsid w:val="003B1DF4"/>
    <w:rsid w:val="003D37D8"/>
    <w:rsid w:val="003E637A"/>
    <w:rsid w:val="00402F09"/>
    <w:rsid w:val="0042428B"/>
    <w:rsid w:val="00425A5A"/>
    <w:rsid w:val="00426133"/>
    <w:rsid w:val="004358AB"/>
    <w:rsid w:val="00454CAF"/>
    <w:rsid w:val="00462B62"/>
    <w:rsid w:val="004755E4"/>
    <w:rsid w:val="004811E1"/>
    <w:rsid w:val="004F02C8"/>
    <w:rsid w:val="005244EE"/>
    <w:rsid w:val="005B39E0"/>
    <w:rsid w:val="005B7A77"/>
    <w:rsid w:val="005C579A"/>
    <w:rsid w:val="005D331B"/>
    <w:rsid w:val="00620E25"/>
    <w:rsid w:val="006C0D3B"/>
    <w:rsid w:val="006E1209"/>
    <w:rsid w:val="006E68BE"/>
    <w:rsid w:val="006F1D96"/>
    <w:rsid w:val="007706C8"/>
    <w:rsid w:val="007934A2"/>
    <w:rsid w:val="007D16A9"/>
    <w:rsid w:val="00823C69"/>
    <w:rsid w:val="008477A9"/>
    <w:rsid w:val="008B7726"/>
    <w:rsid w:val="00900C06"/>
    <w:rsid w:val="00940609"/>
    <w:rsid w:val="0096398E"/>
    <w:rsid w:val="009E6700"/>
    <w:rsid w:val="00A243DD"/>
    <w:rsid w:val="00A74C6C"/>
    <w:rsid w:val="00B21973"/>
    <w:rsid w:val="00B24399"/>
    <w:rsid w:val="00B25039"/>
    <w:rsid w:val="00C2030F"/>
    <w:rsid w:val="00C859EA"/>
    <w:rsid w:val="00CD11EF"/>
    <w:rsid w:val="00CD5A6A"/>
    <w:rsid w:val="00D31D50"/>
    <w:rsid w:val="00D35CD1"/>
    <w:rsid w:val="00DC23D0"/>
    <w:rsid w:val="00DF05B5"/>
    <w:rsid w:val="00EA19DA"/>
    <w:rsid w:val="00EA2A8F"/>
    <w:rsid w:val="00ED48FB"/>
    <w:rsid w:val="00ED5802"/>
    <w:rsid w:val="00EF1B3F"/>
    <w:rsid w:val="00F10616"/>
    <w:rsid w:val="00F77802"/>
    <w:rsid w:val="00F91CA4"/>
    <w:rsid w:val="00F93FFB"/>
    <w:rsid w:val="01B472ED"/>
    <w:rsid w:val="04675656"/>
    <w:rsid w:val="0630516C"/>
    <w:rsid w:val="08B31A32"/>
    <w:rsid w:val="0A5E0BE5"/>
    <w:rsid w:val="0C8655AE"/>
    <w:rsid w:val="0D13410C"/>
    <w:rsid w:val="0DBB24AF"/>
    <w:rsid w:val="13D21400"/>
    <w:rsid w:val="189F3D12"/>
    <w:rsid w:val="1EC465BA"/>
    <w:rsid w:val="1FE94580"/>
    <w:rsid w:val="214000AB"/>
    <w:rsid w:val="22A95B05"/>
    <w:rsid w:val="22AC2888"/>
    <w:rsid w:val="2BE87E77"/>
    <w:rsid w:val="34AD6E39"/>
    <w:rsid w:val="376A5F5B"/>
    <w:rsid w:val="38485266"/>
    <w:rsid w:val="3A31298A"/>
    <w:rsid w:val="3D963A87"/>
    <w:rsid w:val="3FDF7B26"/>
    <w:rsid w:val="461B3C76"/>
    <w:rsid w:val="47E71EA4"/>
    <w:rsid w:val="481E5316"/>
    <w:rsid w:val="4A765A83"/>
    <w:rsid w:val="5055348A"/>
    <w:rsid w:val="57772C49"/>
    <w:rsid w:val="5EC06763"/>
    <w:rsid w:val="6063382C"/>
    <w:rsid w:val="611F323A"/>
    <w:rsid w:val="6690188C"/>
    <w:rsid w:val="6796680E"/>
    <w:rsid w:val="6EDE03F4"/>
    <w:rsid w:val="6F76792B"/>
    <w:rsid w:val="741E4BF9"/>
    <w:rsid w:val="786959D8"/>
    <w:rsid w:val="7E2E355D"/>
    <w:rsid w:val="7F6E7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A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17854-F22B-4F0D-A625-551B863F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qiqi</dc:creator>
  <cp:lastModifiedBy>Administrator</cp:lastModifiedBy>
  <cp:revision>41</cp:revision>
  <cp:lastPrinted>2021-03-04T07:17:00Z</cp:lastPrinted>
  <dcterms:created xsi:type="dcterms:W3CDTF">2021-01-15T01:02:00Z</dcterms:created>
  <dcterms:modified xsi:type="dcterms:W3CDTF">2021-03-04T07:18:00Z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