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firstLine="0" w:firstLineChars="0"/>
        <w:jc w:val="center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现代教育技术中心2020年度工作总结</w:t>
      </w:r>
    </w:p>
    <w:p>
      <w:pPr>
        <w:ind w:firstLine="640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/>
        </w:rPr>
        <w:t>现代</w:t>
      </w:r>
      <w:r>
        <w:t>教育技术中心</w:t>
      </w:r>
      <w:r>
        <w:rPr>
          <w:rFonts w:hint="eastAsia"/>
        </w:rPr>
        <w:t>2020年按照学</w:t>
      </w:r>
      <w:r>
        <w:t>校</w:t>
      </w:r>
      <w:r>
        <w:rPr>
          <w:rFonts w:hint="eastAsia"/>
        </w:rPr>
        <w:t>《2020年度目标责任</w:t>
      </w:r>
      <w:r>
        <w:t>书</w:t>
      </w:r>
      <w:r>
        <w:rPr>
          <w:rFonts w:hint="eastAsia"/>
        </w:rPr>
        <w:t>》要求，以智慧校园建设为抓手，积极构建高效、协调、安全的网络环境。现</w:t>
      </w:r>
      <w:r>
        <w:t>将</w:t>
      </w:r>
      <w:r>
        <w:rPr>
          <w:rFonts w:hint="eastAsia"/>
        </w:rPr>
        <w:t xml:space="preserve"> 2020年工作完成情况及20</w:t>
      </w:r>
      <w:r>
        <w:t>2</w:t>
      </w:r>
      <w:r>
        <w:rPr>
          <w:rFonts w:hint="eastAsia"/>
        </w:rPr>
        <w:t>1年重点工作打算总结如下：</w:t>
      </w:r>
    </w:p>
    <w:p>
      <w:pPr>
        <w:pStyle w:val="2"/>
        <w:ind w:firstLine="0" w:firstLineChars="0"/>
      </w:pPr>
      <w:bookmarkStart w:id="0" w:name="_Toc531086074"/>
      <w:r>
        <w:rPr>
          <w:rFonts w:hint="eastAsia"/>
        </w:rPr>
        <w:t>一、</w:t>
      </w:r>
      <w:bookmarkEnd w:id="0"/>
      <w:r>
        <w:rPr>
          <w:rFonts w:hint="eastAsia"/>
        </w:rPr>
        <w:t>2020年主</w:t>
      </w:r>
      <w:r>
        <w:t>要工作</w:t>
      </w:r>
      <w:r>
        <w:rPr>
          <w:rFonts w:hint="eastAsia"/>
        </w:rPr>
        <w:t>总结</w:t>
      </w:r>
    </w:p>
    <w:p>
      <w:pPr>
        <w:pStyle w:val="3"/>
        <w:ind w:firstLine="643"/>
        <w:rPr>
          <w:rFonts w:hint="eastAsia"/>
        </w:rPr>
      </w:pPr>
      <w:r>
        <w:rPr>
          <w:rFonts w:hint="eastAsia"/>
        </w:rPr>
        <w:t>（一）疫</w:t>
      </w:r>
      <w:r>
        <w:t>情相关工作</w:t>
      </w:r>
    </w:p>
    <w:p>
      <w:pPr>
        <w:ind w:firstLine="672"/>
        <w:rPr>
          <w:spacing w:val="8"/>
          <w:shd w:val="clear" w:color="auto" w:fill="FFFFFF"/>
        </w:rPr>
      </w:pPr>
      <w:r>
        <w:rPr>
          <w:rFonts w:hint="eastAsia"/>
          <w:spacing w:val="8"/>
          <w:shd w:val="clear" w:color="auto" w:fill="FFFFFF"/>
        </w:rPr>
        <w:t>在疫情防控的特殊时期，现代教育</w:t>
      </w:r>
      <w:r>
        <w:rPr>
          <w:spacing w:val="8"/>
          <w:shd w:val="clear" w:color="auto" w:fill="FFFFFF"/>
        </w:rPr>
        <w:t>技术中心</w:t>
      </w:r>
      <w:r>
        <w:rPr>
          <w:rFonts w:hint="eastAsia"/>
          <w:spacing w:val="8"/>
          <w:shd w:val="clear" w:color="auto" w:fill="FFFFFF"/>
        </w:rPr>
        <w:t>迅速响应，充分发挥信息化在疫情防控中的积极作用。</w:t>
      </w:r>
    </w:p>
    <w:p>
      <w:pPr>
        <w:pStyle w:val="4"/>
        <w:ind w:firstLine="643"/>
      </w:pPr>
      <w:r>
        <w:rPr>
          <w:rFonts w:hint="eastAsia"/>
        </w:rPr>
        <w:t>1、</w:t>
      </w:r>
      <w:r>
        <w:t>紧急</w:t>
      </w:r>
      <w:r>
        <w:rPr>
          <w:rFonts w:hint="eastAsia"/>
        </w:rPr>
        <w:t>部署</w:t>
      </w:r>
      <w:r>
        <w:t>，畅通信息收集渠道</w:t>
      </w:r>
    </w:p>
    <w:p>
      <w:pPr>
        <w:ind w:firstLine="640"/>
        <w:rPr>
          <w:spacing w:val="8"/>
          <w:shd w:val="clear" w:color="auto" w:fill="FFFFFF"/>
        </w:rPr>
      </w:pPr>
      <w:r>
        <w:rPr>
          <w:rFonts w:hint="eastAsia"/>
        </w:rPr>
        <w:t>在疫情防控初期，主</w:t>
      </w:r>
      <w:r>
        <w:t>动</w:t>
      </w:r>
      <w:r>
        <w:rPr>
          <w:rFonts w:hint="eastAsia"/>
        </w:rPr>
        <w:t>与</w:t>
      </w:r>
      <w:r>
        <w:t>保卫处、学工处、人事处</w:t>
      </w:r>
      <w:r>
        <w:rPr>
          <w:rFonts w:hint="eastAsia"/>
        </w:rPr>
        <w:t>等</w:t>
      </w:r>
      <w:r>
        <w:rPr>
          <w:rFonts w:hint="eastAsia"/>
          <w:spacing w:val="8"/>
          <w:shd w:val="clear" w:color="auto" w:fill="FFFFFF"/>
        </w:rPr>
        <w:t>沟通，部署了</w:t>
      </w:r>
      <w:r>
        <w:rPr>
          <w:spacing w:val="8"/>
          <w:shd w:val="clear" w:color="auto" w:fill="FFFFFF"/>
        </w:rPr>
        <w:t>学校自己的</w:t>
      </w:r>
      <w:r>
        <w:rPr>
          <w:rFonts w:hint="eastAsia"/>
          <w:spacing w:val="8"/>
          <w:shd w:val="clear" w:color="auto" w:fill="FFFFFF"/>
        </w:rPr>
        <w:t>师生健康</w:t>
      </w:r>
      <w:r>
        <w:rPr>
          <w:spacing w:val="8"/>
          <w:shd w:val="clear" w:color="auto" w:fill="FFFFFF"/>
        </w:rPr>
        <w:t>打卡、</w:t>
      </w:r>
      <w:r>
        <w:rPr>
          <w:rFonts w:hint="eastAsia"/>
          <w:spacing w:val="8"/>
          <w:shd w:val="clear" w:color="auto" w:fill="FFFFFF"/>
        </w:rPr>
        <w:t>疫情收集统计系统。随后</w:t>
      </w:r>
      <w:r>
        <w:rPr>
          <w:spacing w:val="8"/>
          <w:shd w:val="clear" w:color="auto" w:fill="FFFFFF"/>
        </w:rPr>
        <w:t>又</w:t>
      </w:r>
      <w:r>
        <w:rPr>
          <w:rFonts w:hint="eastAsia"/>
          <w:spacing w:val="8"/>
          <w:shd w:val="clear" w:color="auto" w:fill="FFFFFF"/>
        </w:rPr>
        <w:t>按照</w:t>
      </w:r>
      <w:r>
        <w:rPr>
          <w:spacing w:val="8"/>
          <w:shd w:val="clear" w:color="auto" w:fill="FFFFFF"/>
        </w:rPr>
        <w:t>教育厅、教育局要求部署了教育厅</w:t>
      </w:r>
      <w:r>
        <w:rPr>
          <w:rFonts w:hint="eastAsia"/>
          <w:spacing w:val="8"/>
          <w:shd w:val="clear" w:color="auto" w:fill="FFFFFF"/>
        </w:rPr>
        <w:t>健康</w:t>
      </w:r>
      <w:r>
        <w:rPr>
          <w:spacing w:val="8"/>
          <w:shd w:val="clear" w:color="auto" w:fill="FFFFFF"/>
        </w:rPr>
        <w:t>填报系统和钉钉系统。</w:t>
      </w:r>
      <w:r>
        <w:rPr>
          <w:rFonts w:hint="eastAsia"/>
          <w:spacing w:val="8"/>
          <w:shd w:val="clear" w:color="auto" w:fill="FFFFFF"/>
        </w:rPr>
        <w:t>每</w:t>
      </w:r>
      <w:r>
        <w:rPr>
          <w:spacing w:val="8"/>
          <w:shd w:val="clear" w:color="auto" w:fill="FFFFFF"/>
        </w:rPr>
        <w:t>一次部署都要</w:t>
      </w:r>
      <w:r>
        <w:rPr>
          <w:rFonts w:hint="eastAsia"/>
          <w:spacing w:val="8"/>
          <w:shd w:val="clear" w:color="auto" w:fill="FFFFFF"/>
        </w:rPr>
        <w:t>设置分级、分类、权限，还</w:t>
      </w:r>
      <w:r>
        <w:rPr>
          <w:spacing w:val="8"/>
          <w:shd w:val="clear" w:color="auto" w:fill="FFFFFF"/>
        </w:rPr>
        <w:t>要导入</w:t>
      </w:r>
      <w:r>
        <w:rPr>
          <w:rFonts w:hint="eastAsia"/>
          <w:spacing w:val="8"/>
          <w:shd w:val="clear" w:color="auto" w:fill="FFFFFF"/>
        </w:rPr>
        <w:t>1</w:t>
      </w:r>
      <w:r>
        <w:rPr>
          <w:spacing w:val="8"/>
          <w:shd w:val="clear" w:color="auto" w:fill="FFFFFF"/>
        </w:rPr>
        <w:t>6000</w:t>
      </w:r>
      <w:r>
        <w:rPr>
          <w:rFonts w:hint="eastAsia"/>
          <w:spacing w:val="8"/>
          <w:shd w:val="clear" w:color="auto" w:fill="FFFFFF"/>
        </w:rPr>
        <w:t>余</w:t>
      </w:r>
      <w:r>
        <w:rPr>
          <w:spacing w:val="8"/>
          <w:shd w:val="clear" w:color="auto" w:fill="FFFFFF"/>
        </w:rPr>
        <w:t>人的</w:t>
      </w:r>
      <w:r>
        <w:rPr>
          <w:rFonts w:hint="eastAsia"/>
          <w:spacing w:val="8"/>
          <w:shd w:val="clear" w:color="auto" w:fill="FFFFFF"/>
        </w:rPr>
        <w:t>数据</w:t>
      </w:r>
      <w:r>
        <w:rPr>
          <w:spacing w:val="8"/>
          <w:shd w:val="clear" w:color="auto" w:fill="FFFFFF"/>
        </w:rPr>
        <w:t>信息</w:t>
      </w:r>
      <w:r>
        <w:rPr>
          <w:rFonts w:hint="eastAsia"/>
          <w:spacing w:val="8"/>
          <w:shd w:val="clear" w:color="auto" w:fill="FFFFFF"/>
        </w:rPr>
        <w:t>。实现了师</w:t>
      </w:r>
      <w:r>
        <w:rPr>
          <w:spacing w:val="8"/>
          <w:shd w:val="clear" w:color="auto" w:fill="FFFFFF"/>
        </w:rPr>
        <w:t>生</w:t>
      </w:r>
      <w:r>
        <w:rPr>
          <w:rFonts w:hint="eastAsia"/>
          <w:spacing w:val="8"/>
          <w:shd w:val="clear" w:color="auto" w:fill="FFFFFF"/>
        </w:rPr>
        <w:t>、工勤人员全覆盖，为学校高效开展疫情防控提供了保障。</w:t>
      </w:r>
    </w:p>
    <w:p>
      <w:pPr>
        <w:pStyle w:val="4"/>
        <w:ind w:firstLine="643"/>
      </w:pPr>
      <w:r>
        <w:rPr>
          <w:rFonts w:hint="eastAsia"/>
        </w:rPr>
        <w:t>2、全力以赴，为在线教学提供支撑保障</w:t>
      </w:r>
    </w:p>
    <w:p>
      <w:pPr>
        <w:ind w:firstLine="640"/>
      </w:pPr>
      <w:r>
        <w:rPr>
          <w:rFonts w:hint="eastAsia"/>
        </w:rPr>
        <w:t>围绕“停课不停学”的目标，积极做好在线课程、网络学习</w:t>
      </w:r>
      <w:r>
        <w:t>空间、智慧课堂</w:t>
      </w:r>
      <w:r>
        <w:rPr>
          <w:rFonts w:hint="eastAsia"/>
        </w:rPr>
        <w:t>、云</w:t>
      </w:r>
      <w:r>
        <w:t>盘等</w:t>
      </w:r>
      <w:r>
        <w:rPr>
          <w:rFonts w:hint="eastAsia"/>
        </w:rPr>
        <w:t>的技术维护工作，确保教学平台安全稳定流畅运行。</w:t>
      </w:r>
    </w:p>
    <w:p>
      <w:pPr>
        <w:ind w:firstLine="672"/>
      </w:pPr>
      <w:r>
        <w:rPr>
          <w:rFonts w:hint="eastAsia"/>
          <w:spacing w:val="8"/>
          <w:shd w:val="clear" w:color="auto" w:fill="FFFFFF"/>
        </w:rPr>
        <w:t>协助宣传</w:t>
      </w:r>
      <w:r>
        <w:rPr>
          <w:spacing w:val="8"/>
          <w:shd w:val="clear" w:color="auto" w:fill="FFFFFF"/>
        </w:rPr>
        <w:t>部</w:t>
      </w:r>
      <w:r>
        <w:rPr>
          <w:rFonts w:hint="eastAsia"/>
          <w:spacing w:val="8"/>
          <w:shd w:val="clear" w:color="auto" w:fill="FFFFFF"/>
        </w:rPr>
        <w:t>、</w:t>
      </w:r>
      <w:r>
        <w:rPr>
          <w:spacing w:val="8"/>
          <w:shd w:val="clear" w:color="auto" w:fill="FFFFFF"/>
        </w:rPr>
        <w:t>教务处</w:t>
      </w:r>
      <w:r>
        <w:rPr>
          <w:rFonts w:hint="eastAsia"/>
          <w:spacing w:val="8"/>
          <w:shd w:val="clear" w:color="auto" w:fill="FFFFFF"/>
        </w:rPr>
        <w:t>完成“开学第一课”，保障全校15</w:t>
      </w:r>
      <w:r>
        <w:rPr>
          <w:spacing w:val="8"/>
          <w:shd w:val="clear" w:color="auto" w:fill="FFFFFF"/>
        </w:rPr>
        <w:t>000</w:t>
      </w:r>
      <w:r>
        <w:rPr>
          <w:rFonts w:hint="eastAsia"/>
          <w:spacing w:val="8"/>
          <w:shd w:val="clear" w:color="auto" w:fill="FFFFFF"/>
        </w:rPr>
        <w:t>余名师生在线学习。</w:t>
      </w:r>
    </w:p>
    <w:p>
      <w:pPr>
        <w:pStyle w:val="4"/>
        <w:ind w:firstLine="643"/>
      </w:pPr>
      <w:r>
        <w:rPr>
          <w:rFonts w:hint="eastAsia"/>
        </w:rPr>
        <w:t>3、</w:t>
      </w:r>
      <w:r>
        <w:t>主动担当，为远程办公提供平台工具</w:t>
      </w:r>
    </w:p>
    <w:p>
      <w:pPr>
        <w:ind w:firstLine="640"/>
      </w:pPr>
      <w:r>
        <w:rPr>
          <w:rFonts w:hint="eastAsia"/>
        </w:rPr>
        <w:t>保障</w:t>
      </w:r>
      <w:r>
        <w:t>教育厅视频会议系统</w:t>
      </w:r>
      <w:r>
        <w:rPr>
          <w:rFonts w:hint="eastAsia"/>
        </w:rPr>
        <w:t>正常</w:t>
      </w:r>
      <w:r>
        <w:t>使用；</w:t>
      </w:r>
      <w:r>
        <w:rPr>
          <w:rFonts w:hint="eastAsia"/>
        </w:rPr>
        <w:t>建成</w:t>
      </w:r>
      <w:r>
        <w:t>交通厅视频</w:t>
      </w:r>
      <w:r>
        <w:rPr>
          <w:rFonts w:hint="eastAsia"/>
        </w:rPr>
        <w:t>会议</w:t>
      </w:r>
      <w:r>
        <w:t>系统</w:t>
      </w:r>
      <w:r>
        <w:rPr>
          <w:rFonts w:hint="eastAsia"/>
        </w:rPr>
        <w:t>。</w:t>
      </w:r>
      <w:r>
        <w:t>为学校召开的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级新生开学典礼、</w:t>
      </w:r>
      <w:r>
        <w:t>疫情防控工作领导小组会议、</w:t>
      </w:r>
      <w:r>
        <w:rPr>
          <w:rFonts w:hint="eastAsia"/>
        </w:rPr>
        <w:t>年</w:t>
      </w:r>
      <w:r>
        <w:t>度考核、中层干部会议等</w:t>
      </w:r>
      <w:r>
        <w:rPr>
          <w:rFonts w:hint="eastAsia"/>
        </w:rPr>
        <w:t>10</w:t>
      </w:r>
      <w:r>
        <w:t>多场视频会议提供技术保障，确保学校疫情防控</w:t>
      </w:r>
      <w:r>
        <w:rPr>
          <w:rFonts w:hint="eastAsia"/>
        </w:rPr>
        <w:t>期间</w:t>
      </w:r>
      <w:r>
        <w:t>工作的快速部署。</w:t>
      </w:r>
    </w:p>
    <w:p>
      <w:pPr>
        <w:ind w:firstLine="640"/>
      </w:pPr>
      <w:r>
        <w:t>全力保证学校VPN等系统平稳运行，确保师生在校外可以方便快捷地使用校内资源。</w:t>
      </w:r>
    </w:p>
    <w:p>
      <w:pPr>
        <w:ind w:firstLine="640"/>
      </w:pPr>
      <w:r>
        <w:rPr>
          <w:rFonts w:hint="eastAsia"/>
        </w:rPr>
        <w:t>及</w:t>
      </w:r>
      <w:r>
        <w:t>时</w:t>
      </w:r>
      <w:r>
        <w:rPr>
          <w:rFonts w:hint="eastAsia"/>
        </w:rPr>
        <w:t>编写</w:t>
      </w:r>
      <w:r>
        <w:t>《OA校外使用指南》、《钉钉</w:t>
      </w:r>
      <w:r>
        <w:rPr>
          <w:rFonts w:hint="eastAsia"/>
        </w:rPr>
        <w:t>安装</w:t>
      </w:r>
      <w:r>
        <w:t>指南》、《</w:t>
      </w:r>
      <w:r>
        <w:rPr>
          <w:rFonts w:hint="eastAsia"/>
        </w:rPr>
        <w:t>教育</w:t>
      </w:r>
      <w:r>
        <w:t>厅</w:t>
      </w:r>
      <w:r>
        <w:rPr>
          <w:rFonts w:hint="eastAsia"/>
        </w:rPr>
        <w:t>健康</w:t>
      </w:r>
      <w:r>
        <w:t>填报系统使用手册》、</w:t>
      </w:r>
      <w:r>
        <w:rPr>
          <w:rFonts w:hint="eastAsia"/>
        </w:rPr>
        <w:t>《复学第一课视频观看方案》、《</w:t>
      </w:r>
      <w:r>
        <w:t>健康出入证使用指南》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完美</w:t>
      </w:r>
      <w:r>
        <w:t>校园辅导员使用手册》</w:t>
      </w:r>
      <w:r>
        <w:rPr>
          <w:rFonts w:hint="eastAsia"/>
        </w:rPr>
        <w:t>、</w:t>
      </w:r>
      <w:r>
        <w:t>《完美校园学生使用指南》</w:t>
      </w:r>
      <w:r>
        <w:rPr>
          <w:rFonts w:hint="eastAsia"/>
        </w:rPr>
        <w:t>、《</w:t>
      </w:r>
      <w:r>
        <w:t>无线网使用说明》</w:t>
      </w:r>
      <w:r>
        <w:rPr>
          <w:rFonts w:hint="eastAsia"/>
        </w:rPr>
        <w:t>……</w:t>
      </w:r>
      <w:r>
        <w:t>服务广大师生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安排</w:t>
      </w:r>
      <w:r>
        <w:t>专人</w:t>
      </w:r>
      <w:r>
        <w:rPr>
          <w:rFonts w:hint="eastAsia"/>
        </w:rPr>
        <w:t>24小</w:t>
      </w:r>
      <w:r>
        <w:t>时</w:t>
      </w:r>
      <w:r>
        <w:rPr>
          <w:rFonts w:hint="eastAsia"/>
        </w:rPr>
        <w:t>保障</w:t>
      </w:r>
      <w:r>
        <w:t>OA</w:t>
      </w:r>
      <w:r>
        <w:rPr>
          <w:rFonts w:hint="eastAsia"/>
        </w:rPr>
        <w:t>、</w:t>
      </w:r>
      <w:r>
        <w:t>钉钉</w:t>
      </w:r>
      <w:r>
        <w:rPr>
          <w:rFonts w:hint="eastAsia"/>
        </w:rPr>
        <w:t>等</w:t>
      </w:r>
      <w:r>
        <w:t>办公平台</w:t>
      </w:r>
      <w:r>
        <w:rPr>
          <w:rFonts w:hint="eastAsia"/>
        </w:rPr>
        <w:t>，保障</w:t>
      </w:r>
      <w:r>
        <w:t>党政办、工会、组织</w:t>
      </w:r>
      <w:r>
        <w:rPr>
          <w:rFonts w:hint="eastAsia"/>
        </w:rPr>
        <w:t>部</w:t>
      </w:r>
      <w:r>
        <w:t>、</w:t>
      </w:r>
      <w:r>
        <w:rPr>
          <w:rFonts w:hint="eastAsia"/>
        </w:rPr>
        <w:t>人</w:t>
      </w:r>
      <w:r>
        <w:t>事处、工会等</w:t>
      </w:r>
      <w:r>
        <w:rPr>
          <w:rFonts w:hint="eastAsia"/>
        </w:rPr>
        <w:t>部门</w:t>
      </w:r>
      <w:r>
        <w:t>进行工文流</w:t>
      </w:r>
      <w:r>
        <w:rPr>
          <w:rFonts w:hint="eastAsia"/>
        </w:rPr>
        <w:t>转</w:t>
      </w:r>
      <w:r>
        <w:t>、投票、问卷</w:t>
      </w:r>
      <w:r>
        <w:rPr>
          <w:rFonts w:hint="eastAsia"/>
        </w:rPr>
        <w:t>等</w:t>
      </w:r>
      <w:r>
        <w:t>工作</w:t>
      </w:r>
      <w:r>
        <w:rPr>
          <w:rFonts w:hint="eastAsia"/>
        </w:rPr>
        <w:t>。</w:t>
      </w:r>
    </w:p>
    <w:p>
      <w:pPr>
        <w:pStyle w:val="4"/>
        <w:ind w:firstLine="643"/>
      </w:pPr>
      <w:r>
        <w:rPr>
          <w:rFonts w:hint="eastAsia"/>
        </w:rPr>
        <w:t>4、</w:t>
      </w:r>
      <w:r>
        <w:t>快速</w:t>
      </w:r>
      <w:r>
        <w:rPr>
          <w:rFonts w:hint="eastAsia"/>
        </w:rPr>
        <w:t>定制</w:t>
      </w:r>
      <w:r>
        <w:t>，为</w:t>
      </w:r>
      <w:r>
        <w:rPr>
          <w:rFonts w:hint="eastAsia"/>
        </w:rPr>
        <w:t>复工</w:t>
      </w:r>
      <w:r>
        <w:t>复学提供技术服务</w:t>
      </w:r>
    </w:p>
    <w:p>
      <w:pPr>
        <w:ind w:firstLine="672"/>
        <w:rPr>
          <w:spacing w:val="8"/>
          <w:shd w:val="clear" w:color="auto" w:fill="FFFFFF"/>
        </w:rPr>
      </w:pPr>
      <w:r>
        <w:rPr>
          <w:rFonts w:hint="eastAsia"/>
          <w:spacing w:val="8"/>
          <w:shd w:val="clear" w:color="auto" w:fill="FFFFFF"/>
        </w:rPr>
        <w:t>快速定制</w:t>
      </w:r>
      <w:r>
        <w:rPr>
          <w:spacing w:val="8"/>
          <w:shd w:val="clear" w:color="auto" w:fill="FFFFFF"/>
        </w:rPr>
        <w:t>“电子出入证” “返校</w:t>
      </w:r>
      <w:r>
        <w:rPr>
          <w:rFonts w:hint="eastAsia"/>
          <w:spacing w:val="8"/>
          <w:shd w:val="clear" w:color="auto" w:fill="FFFFFF"/>
        </w:rPr>
        <w:t>申请</w:t>
      </w:r>
      <w:r>
        <w:rPr>
          <w:spacing w:val="8"/>
          <w:shd w:val="clear" w:color="auto" w:fill="FFFFFF"/>
        </w:rPr>
        <w:t>、审批” “到校签”</w:t>
      </w:r>
      <w:r>
        <w:rPr>
          <w:rFonts w:hint="eastAsia"/>
          <w:spacing w:val="8"/>
          <w:shd w:val="clear" w:color="auto" w:fill="FFFFFF"/>
        </w:rPr>
        <w:t>“离校申请、审批”等</w:t>
      </w:r>
      <w:r>
        <w:rPr>
          <w:spacing w:val="8"/>
          <w:shd w:val="clear" w:color="auto" w:fill="FFFFFF"/>
        </w:rPr>
        <w:t>小程序，</w:t>
      </w:r>
      <w:r>
        <w:rPr>
          <w:rFonts w:hint="eastAsia"/>
          <w:spacing w:val="8"/>
          <w:shd w:val="clear" w:color="auto" w:fill="FFFFFF"/>
        </w:rPr>
        <w:t>解决学生</w:t>
      </w:r>
      <w:r>
        <w:rPr>
          <w:spacing w:val="8"/>
          <w:shd w:val="clear" w:color="auto" w:fill="FFFFFF"/>
        </w:rPr>
        <w:t>分批返校、教师复工</w:t>
      </w:r>
      <w:r>
        <w:rPr>
          <w:rFonts w:hint="eastAsia"/>
          <w:spacing w:val="8"/>
          <w:shd w:val="clear" w:color="auto" w:fill="FFFFFF"/>
        </w:rPr>
        <w:t>的</w:t>
      </w:r>
      <w:r>
        <w:rPr>
          <w:spacing w:val="8"/>
          <w:shd w:val="clear" w:color="auto" w:fill="FFFFFF"/>
        </w:rPr>
        <w:t>有序进行</w:t>
      </w:r>
      <w:r>
        <w:rPr>
          <w:rFonts w:hint="eastAsia"/>
          <w:spacing w:val="8"/>
          <w:shd w:val="clear" w:color="auto" w:fill="FFFFFF"/>
        </w:rPr>
        <w:t>。</w:t>
      </w:r>
    </w:p>
    <w:p>
      <w:pPr>
        <w:ind w:firstLine="672"/>
      </w:pPr>
      <w:r>
        <w:rPr>
          <w:rFonts w:hint="eastAsia"/>
          <w:spacing w:val="8"/>
          <w:shd w:val="clear" w:color="auto" w:fill="FFFFFF"/>
        </w:rPr>
        <w:t>为</w:t>
      </w:r>
      <w:r>
        <w:rPr>
          <w:spacing w:val="8"/>
          <w:shd w:val="clear" w:color="auto" w:fill="FFFFFF"/>
        </w:rPr>
        <w:t>两个校区</w:t>
      </w:r>
      <w:r>
        <w:rPr>
          <w:rFonts w:hint="eastAsia"/>
          <w:spacing w:val="8"/>
          <w:shd w:val="clear" w:color="auto" w:fill="FFFFFF"/>
        </w:rPr>
        <w:t>购置红</w:t>
      </w:r>
      <w:r>
        <w:rPr>
          <w:spacing w:val="8"/>
          <w:shd w:val="clear" w:color="auto" w:fill="FFFFFF"/>
        </w:rPr>
        <w:t>外测温设备</w:t>
      </w:r>
      <w:r>
        <w:rPr>
          <w:rFonts w:hint="eastAsia"/>
          <w:spacing w:val="8"/>
          <w:shd w:val="clear" w:color="auto" w:fill="FFFFFF"/>
        </w:rPr>
        <w:t>16套</w:t>
      </w:r>
      <w:r>
        <w:rPr>
          <w:spacing w:val="8"/>
          <w:shd w:val="clear" w:color="auto" w:fill="FFFFFF"/>
        </w:rPr>
        <w:t>，</w:t>
      </w:r>
      <w:r>
        <w:rPr>
          <w:rFonts w:hint="eastAsia"/>
          <w:spacing w:val="8"/>
          <w:shd w:val="clear" w:color="auto" w:fill="FFFFFF"/>
        </w:rPr>
        <w:t>为</w:t>
      </w:r>
      <w:r>
        <w:rPr>
          <w:spacing w:val="8"/>
          <w:shd w:val="clear" w:color="auto" w:fill="FFFFFF"/>
        </w:rPr>
        <w:t>学校</w:t>
      </w:r>
      <w:r>
        <w:rPr>
          <w:rFonts w:hint="eastAsia"/>
          <w:spacing w:val="8"/>
          <w:shd w:val="clear" w:color="auto" w:fill="FFFFFF"/>
        </w:rPr>
        <w:t>顺利</w:t>
      </w:r>
      <w:r>
        <w:rPr>
          <w:spacing w:val="8"/>
          <w:shd w:val="clear" w:color="auto" w:fill="FFFFFF"/>
        </w:rPr>
        <w:t>通过复学检查</w:t>
      </w:r>
      <w:r>
        <w:rPr>
          <w:rFonts w:hint="eastAsia"/>
          <w:spacing w:val="8"/>
          <w:shd w:val="clear" w:color="auto" w:fill="FFFFFF"/>
        </w:rPr>
        <w:t>提供有</w:t>
      </w:r>
      <w:r>
        <w:rPr>
          <w:spacing w:val="8"/>
          <w:shd w:val="clear" w:color="auto" w:fill="FFFFFF"/>
        </w:rPr>
        <w:t>效</w:t>
      </w:r>
      <w:r>
        <w:rPr>
          <w:rFonts w:hint="eastAsia"/>
          <w:spacing w:val="8"/>
          <w:shd w:val="clear" w:color="auto" w:fill="FFFFFF"/>
        </w:rPr>
        <w:t>技术服务。</w:t>
      </w:r>
    </w:p>
    <w:p>
      <w:pPr>
        <w:pStyle w:val="3"/>
        <w:ind w:firstLine="643"/>
      </w:pPr>
      <w:r>
        <w:rPr>
          <w:rFonts w:hint="eastAsia"/>
        </w:rPr>
        <w:t>（二</w:t>
      </w:r>
      <w:r>
        <w:t>）</w:t>
      </w:r>
      <w:r>
        <w:rPr>
          <w:rFonts w:hint="eastAsia"/>
        </w:rPr>
        <w:t>日常基本工作</w:t>
      </w:r>
    </w:p>
    <w:p>
      <w:pPr>
        <w:pStyle w:val="4"/>
        <w:numPr>
          <w:ilvl w:val="0"/>
          <w:numId w:val="1"/>
        </w:numPr>
        <w:ind w:firstLine="643"/>
      </w:pPr>
      <w:r>
        <w:rPr>
          <w:rFonts w:hint="eastAsia"/>
        </w:rPr>
        <w:t>校园网网络基础设施维护</w:t>
      </w:r>
    </w:p>
    <w:p>
      <w:pPr>
        <w:ind w:firstLine="640"/>
      </w:pPr>
      <w:r>
        <w:rPr>
          <w:rFonts w:hint="eastAsia"/>
        </w:rPr>
        <w:t>定期对两校区100余台交换机巡检，38台服务器进行系统升级，并实时监控设备运行情况。</w:t>
      </w:r>
    </w:p>
    <w:p>
      <w:pPr>
        <w:ind w:firstLine="640"/>
      </w:pPr>
      <w:r>
        <w:rPr>
          <w:rFonts w:hint="eastAsia"/>
        </w:rPr>
        <w:t>出口带宽由0</w:t>
      </w:r>
      <w:r>
        <w:t>.</w:t>
      </w:r>
      <w:r>
        <w:rPr>
          <w:rFonts w:hint="eastAsia"/>
        </w:rPr>
        <w:t>9G扩容到2</w:t>
      </w:r>
      <w:r>
        <w:t>.1</w:t>
      </w:r>
      <w:r>
        <w:rPr>
          <w:rFonts w:hint="eastAsia"/>
        </w:rPr>
        <w:t>G；新增机架式高性能服务器6台、核心交换机1台、数据中心交换机1台，采用超融合私有云模式服务学校各业务系统。</w:t>
      </w:r>
    </w:p>
    <w:p>
      <w:pPr>
        <w:pStyle w:val="4"/>
        <w:numPr>
          <w:ilvl w:val="0"/>
          <w:numId w:val="1"/>
        </w:numPr>
        <w:ind w:firstLine="643"/>
      </w:pPr>
      <w:r>
        <w:rPr>
          <w:rFonts w:hint="eastAsia"/>
        </w:rPr>
        <w:t>校园网应用系统运行维护</w:t>
      </w:r>
    </w:p>
    <w:p>
      <w:pPr>
        <w:ind w:firstLine="640"/>
      </w:pPr>
      <w:r>
        <w:rPr>
          <w:rFonts w:hint="eastAsia"/>
        </w:rPr>
        <w:t>对现有2</w:t>
      </w:r>
      <w:r>
        <w:t>0</w:t>
      </w:r>
      <w:r>
        <w:rPr>
          <w:rFonts w:hint="eastAsia"/>
        </w:rPr>
        <w:t>多个应用系统进行日常维护。</w:t>
      </w:r>
    </w:p>
    <w:p>
      <w:pPr>
        <w:ind w:firstLine="640"/>
      </w:pPr>
      <w:r>
        <w:rPr>
          <w:rFonts w:hint="eastAsia"/>
        </w:rPr>
        <w:t>升级网络学习空间平台、OA办公系统；新建防私接系统、校园网访客系统、财务票据系统、资产管理系统、科研管理系统、人事管理系统、教务相关管理系统、教学大数据双链预警系统、就业云平台。并整合到网上办事大厅，努力实现PC端</w:t>
      </w:r>
      <w:r>
        <w:rPr>
          <w:rFonts w:hint="eastAsia"/>
          <w:lang w:eastAsia="zh-CN"/>
        </w:rPr>
        <w:t>和移动端的</w:t>
      </w:r>
      <w:r>
        <w:rPr>
          <w:rFonts w:hint="eastAsia"/>
        </w:rPr>
        <w:t>统一门户。</w:t>
      </w:r>
    </w:p>
    <w:p>
      <w:pPr>
        <w:pStyle w:val="4"/>
        <w:numPr>
          <w:ilvl w:val="0"/>
          <w:numId w:val="1"/>
        </w:numPr>
        <w:ind w:firstLine="643"/>
      </w:pPr>
      <w:r>
        <w:rPr>
          <w:rFonts w:hint="eastAsia"/>
        </w:rPr>
        <w:t>网络运行环境安全维护</w:t>
      </w:r>
    </w:p>
    <w:p>
      <w:pPr>
        <w:ind w:firstLine="640"/>
      </w:pPr>
      <w:r>
        <w:rPr>
          <w:rFonts w:hint="eastAsia"/>
        </w:rPr>
        <w:t>定期对10余台网络安全设备巡检，及时更新安全识别库，合理调整安全规则；定期漏洞扫描，及时发现并封堵漏洞；及时处理各种网络安全威胁；</w:t>
      </w:r>
      <w:r>
        <w:rPr>
          <w:rFonts w:hint="eastAsia"/>
          <w:lang w:eastAsia="zh-CN"/>
        </w:rPr>
        <w:t>对已有网络安全设备进行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年延保；</w:t>
      </w:r>
      <w:r>
        <w:rPr>
          <w:rFonts w:hint="eastAsia"/>
        </w:rPr>
        <w:t>检查学校各部门二级网站，督催僵尸栏目整改；严格落实上网实名制工作。</w:t>
      </w:r>
    </w:p>
    <w:p>
      <w:pPr>
        <w:pStyle w:val="4"/>
        <w:numPr>
          <w:ilvl w:val="0"/>
          <w:numId w:val="1"/>
        </w:numPr>
        <w:ind w:left="443" w:firstLineChars="0"/>
      </w:pPr>
      <w:r>
        <w:rPr>
          <w:rFonts w:hint="eastAsia"/>
        </w:rPr>
        <w:t>信息化教育教学环境提升</w:t>
      </w:r>
    </w:p>
    <w:p>
      <w:pPr>
        <w:ind w:firstLine="640"/>
      </w:pPr>
      <w:r>
        <w:rPr>
          <w:rFonts w:hint="eastAsia"/>
        </w:rPr>
        <w:t>建成教室可视化管理系统，实现对东校区</w:t>
      </w:r>
      <w:r>
        <w:t>169</w:t>
      </w:r>
      <w:r>
        <w:rPr>
          <w:rFonts w:hint="eastAsia"/>
        </w:rPr>
        <w:t>间教室的可视化教学管理，其中100间带有学情分析系统对接教学诊改平台。新建</w:t>
      </w:r>
      <w:r>
        <w:t>4</w:t>
      </w:r>
      <w:r>
        <w:rPr>
          <w:rFonts w:hint="eastAsia"/>
        </w:rPr>
        <w:t>间智慧教室。改造新校区浴池刷卡设备及系统。</w:t>
      </w:r>
    </w:p>
    <w:p>
      <w:pPr>
        <w:pStyle w:val="4"/>
        <w:numPr>
          <w:ilvl w:val="0"/>
          <w:numId w:val="1"/>
        </w:numPr>
        <w:ind w:left="443" w:firstLineChars="0"/>
      </w:pPr>
      <w:r>
        <w:rPr>
          <w:rStyle w:val="12"/>
          <w:rFonts w:hint="eastAsia"/>
          <w:b/>
          <w:bCs/>
        </w:rPr>
        <w:t>多媒体教学设备维护、学院会议活动多媒体技术支</w:t>
      </w:r>
      <w:r>
        <w:rPr>
          <w:rFonts w:hint="eastAsia"/>
        </w:rPr>
        <w:t>持及固定电话维护</w:t>
      </w:r>
    </w:p>
    <w:p>
      <w:pPr>
        <w:ind w:firstLine="640"/>
      </w:pPr>
      <w:r>
        <w:rPr>
          <w:rFonts w:hint="eastAsia"/>
        </w:rPr>
        <w:t>定期对300余套多媒体教学设备检修；</w:t>
      </w:r>
      <w:r>
        <w:t>配合中国移动，完成</w:t>
      </w:r>
      <w:r>
        <w:rPr>
          <w:rFonts w:hint="eastAsia"/>
        </w:rPr>
        <w:t>学校开放区域5G覆盖，</w:t>
      </w:r>
      <w:r>
        <w:t>新增</w:t>
      </w:r>
      <w:r>
        <w:rPr>
          <w:rFonts w:hint="eastAsia"/>
        </w:rPr>
        <w:t>、</w:t>
      </w:r>
      <w:r>
        <w:t>改移固定电话</w:t>
      </w:r>
      <w:r>
        <w:rPr>
          <w:rFonts w:hint="eastAsia"/>
        </w:rPr>
        <w:t>4</w:t>
      </w:r>
      <w:r>
        <w:t>0余部。</w:t>
      </w:r>
      <w:r>
        <w:rPr>
          <w:rFonts w:hint="eastAsia"/>
        </w:rPr>
        <w:t>为</w:t>
      </w:r>
      <w:r>
        <w:t>20</w:t>
      </w:r>
      <w:r>
        <w:rPr>
          <w:rFonts w:hint="eastAsia"/>
        </w:rPr>
        <w:t>余场会议提供灯光、音响、摄像等服务。</w:t>
      </w:r>
    </w:p>
    <w:p>
      <w:pPr>
        <w:pStyle w:val="3"/>
        <w:ind w:left="0" w:leftChars="0" w:firstLine="643" w:firstLineChars="200"/>
      </w:pPr>
      <w:r>
        <w:rPr>
          <w:rFonts w:hint="eastAsia"/>
        </w:rPr>
        <w:t>（三</w:t>
      </w:r>
      <w:bookmarkStart w:id="1" w:name="_GoBack"/>
      <w:bookmarkEnd w:id="1"/>
      <w:r>
        <w:t>）</w:t>
      </w:r>
      <w:r>
        <w:rPr>
          <w:rFonts w:hint="eastAsia"/>
        </w:rPr>
        <w:t>重点工作目标完成情况</w:t>
      </w:r>
    </w:p>
    <w:p>
      <w:pPr>
        <w:ind w:firstLine="640"/>
      </w:pPr>
      <w:r>
        <w:rPr>
          <w:rFonts w:hint="eastAsia"/>
        </w:rPr>
        <w:t>对照与学校签署的《20</w:t>
      </w:r>
      <w:r>
        <w:t>20</w:t>
      </w:r>
      <w:r>
        <w:rPr>
          <w:rFonts w:hint="eastAsia"/>
        </w:rPr>
        <w:t>年度工作目标责任书》，现代教育技术中心要完成6项重点工作：</w:t>
      </w:r>
    </w:p>
    <w:p>
      <w:pPr>
        <w:spacing w:line="600" w:lineRule="exact"/>
        <w:ind w:firstLine="64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1.建立</w:t>
      </w:r>
      <w:r>
        <w:rPr>
          <w:rFonts w:ascii="仿宋_GB2312" w:hAnsi="仿宋" w:eastAsia="仿宋_GB2312"/>
        </w:rPr>
        <w:t>健全信息化安全管理制度。</w:t>
      </w:r>
      <w:r>
        <w:rPr>
          <w:rFonts w:hint="eastAsia"/>
        </w:rPr>
        <w:t>基本完成：制度正在审核中。</w:t>
      </w:r>
    </w:p>
    <w:p>
      <w:pPr>
        <w:spacing w:line="600" w:lineRule="exact"/>
        <w:ind w:firstLine="64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</w:t>
      </w:r>
      <w:r>
        <w:rPr>
          <w:rFonts w:hint="eastAsia" w:ascii="仿宋_GB2312" w:eastAsia="仿宋_GB2312"/>
        </w:rPr>
        <w:t>提高服务器虚拟化集群技术水平和规模化能力。完成。</w:t>
      </w:r>
    </w:p>
    <w:p>
      <w:pPr>
        <w:ind w:firstLine="640"/>
      </w:pPr>
      <w:r>
        <w:rPr>
          <w:rFonts w:hint="eastAsia" w:ascii="仿宋_GB2312" w:eastAsia="仿宋_GB2312"/>
        </w:rPr>
        <w:t>3</w:t>
      </w:r>
      <w:r>
        <w:rPr>
          <w:rFonts w:ascii="仿宋_GB2312" w:eastAsia="仿宋_GB2312"/>
        </w:rPr>
        <w:t>.</w:t>
      </w:r>
      <w:r>
        <w:rPr>
          <w:rFonts w:hint="eastAsia" w:ascii="仿宋_GB2312" w:eastAsia="仿宋_GB2312"/>
        </w:rPr>
        <w:t>完善学校网络学习空间平台功能。完成。</w:t>
      </w:r>
    </w:p>
    <w:p>
      <w:pPr>
        <w:ind w:firstLine="640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t>4</w:t>
      </w:r>
      <w:r>
        <w:rPr>
          <w:rFonts w:hint="eastAsia" w:ascii="仿宋_GB2312" w:hAnsi="仿宋" w:eastAsia="仿宋_GB2312"/>
        </w:rPr>
        <w:t>.</w:t>
      </w:r>
      <w:r>
        <w:rPr>
          <w:rFonts w:hint="eastAsia" w:ascii="仿宋_GB2312" w:eastAsia="仿宋_GB2312"/>
        </w:rPr>
        <w:t xml:space="preserve"> 建设教务相关管理子系统、智慧人事管理系统、科研管理系统、双重防控体系平台、资产管理平台、就业云平台等信息化项目，提升教学管理信息化水平。完成：教务、人事、科研、就业平台；双重防控体系平台因资金刚刚落实，正在进行招标前程序。</w:t>
      </w:r>
    </w:p>
    <w:p>
      <w:pPr>
        <w:ind w:firstLine="640"/>
        <w:rPr>
          <w:rFonts w:ascii="仿宋_GB2312" w:eastAsia="仿宋_GB2312"/>
        </w:rPr>
      </w:pPr>
      <w:r>
        <w:rPr>
          <w:rFonts w:hint="eastAsia" w:ascii="仿宋_GB2312" w:eastAsia="仿宋_GB2312"/>
        </w:rPr>
        <w:t>5</w:t>
      </w:r>
      <w:r>
        <w:rPr>
          <w:rFonts w:ascii="仿宋_GB2312" w:eastAsia="仿宋_GB2312"/>
        </w:rPr>
        <w:t>.</w:t>
      </w:r>
      <w:r>
        <w:rPr>
          <w:rFonts w:hint="eastAsia" w:ascii="仿宋_GB2312" w:eastAsia="仿宋_GB2312"/>
        </w:rPr>
        <w:t>建设</w:t>
      </w:r>
      <w:r>
        <w:rPr>
          <w:rFonts w:ascii="仿宋_GB2312" w:eastAsia="仿宋_GB2312"/>
        </w:rPr>
        <w:t>4</w:t>
      </w:r>
      <w:r>
        <w:rPr>
          <w:rFonts w:hint="eastAsia" w:ascii="仿宋_GB2312" w:eastAsia="仿宋_GB2312"/>
        </w:rPr>
        <w:t>间智慧教室。完成。</w:t>
      </w:r>
    </w:p>
    <w:p>
      <w:pPr>
        <w:ind w:firstLine="640" w:firstLineChars="0"/>
        <w:rPr>
          <w:rFonts w:ascii="仿宋_GB2312" w:eastAsia="仿宋_GB2312"/>
        </w:rPr>
      </w:pPr>
      <w:r>
        <w:rPr>
          <w:rFonts w:hint="eastAsia" w:ascii="仿宋_GB2312" w:hAnsi="仿宋" w:eastAsia="仿宋_GB2312"/>
        </w:rPr>
        <w:t>6.</w:t>
      </w:r>
      <w:r>
        <w:rPr>
          <w:rFonts w:hint="eastAsia" w:ascii="仿宋_GB2312" w:eastAsia="仿宋_GB2312"/>
        </w:rPr>
        <w:t>推进IPv6下一代互联网地址的部署。完成。</w:t>
      </w:r>
    </w:p>
    <w:p>
      <w:pPr>
        <w:pStyle w:val="2"/>
        <w:ind w:firstLine="0" w:firstLineChars="0"/>
        <w:rPr>
          <w:rFonts w:hint="eastAsia"/>
        </w:rPr>
      </w:pPr>
      <w:r>
        <w:rPr>
          <w:rFonts w:hint="eastAsia"/>
        </w:rPr>
        <w:t>二、2</w:t>
      </w:r>
      <w:r>
        <w:t>021</w:t>
      </w:r>
      <w:r>
        <w:rPr>
          <w:rFonts w:hint="eastAsia"/>
        </w:rPr>
        <w:t>年</w:t>
      </w:r>
      <w:r>
        <w:t>重点工作安排</w:t>
      </w:r>
    </w:p>
    <w:p>
      <w:pPr>
        <w:ind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在做好日常维护与管理工作之外，2</w:t>
      </w:r>
      <w:r>
        <w:rPr>
          <w:shd w:val="clear" w:color="auto" w:fill="FFFFFF"/>
        </w:rPr>
        <w:t>021</w:t>
      </w:r>
      <w:r>
        <w:rPr>
          <w:rFonts w:hint="eastAsia"/>
          <w:shd w:val="clear" w:color="auto" w:fill="FFFFFF"/>
        </w:rPr>
        <w:t>年主要完成如下工作：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高质量完成学校“十四五”信息化专项规划编制工作；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完成《学院智慧校园建设工程2020-2021年实施方案》落实实施：完成平安校园智能设施建设等项目；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逐步更新要报废的网络设备，同步提升硬件基础设施；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建设与专业契合的智慧教室，提升智慧教学水平；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做好202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年高等职业教育项目库项目申报工作；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rPr>
          <w:rFonts w:hint="eastAsia"/>
        </w:rPr>
        <w:t>完善数据信息，提升数据共享互通服务能力，进一步完善各业务系统间的数据实时对接，建立数据核查监督机制，确保数据的完整性、真实性和唯一性；</w:t>
      </w:r>
    </w:p>
    <w:p>
      <w:pPr>
        <w:pStyle w:val="13"/>
        <w:numPr>
          <w:ilvl w:val="0"/>
          <w:numId w:val="2"/>
        </w:numPr>
        <w:ind w:left="567" w:firstLine="142" w:firstLineChars="0"/>
        <w:rPr>
          <w:shd w:val="clear" w:color="auto" w:fill="FFFFFF"/>
        </w:rPr>
      </w:pPr>
      <w:r>
        <w:t>拓展校园一卡通服务内容的覆盖面，实现实体卡和虚拟卡的并存使用，</w:t>
      </w:r>
      <w:r>
        <w:rPr>
          <w:rFonts w:hint="eastAsia"/>
        </w:rPr>
        <w:t>引入人脸识别、指纹等生物识别技术。</w:t>
      </w:r>
    </w:p>
    <w:p>
      <w:pPr>
        <w:pStyle w:val="2"/>
        <w:ind w:left="0" w:leftChars="0" w:firstLine="0" w:firstLineChars="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“</w:t>
      </w:r>
      <w:r>
        <w:t>十</w:t>
      </w:r>
      <w:r>
        <w:rPr>
          <w:rFonts w:hint="eastAsia"/>
        </w:rPr>
        <w:t>四</w:t>
      </w:r>
      <w:r>
        <w:t>五”发展规划</w:t>
      </w:r>
    </w:p>
    <w:p>
      <w:pPr>
        <w:ind w:firstLine="640"/>
        <w:rPr>
          <w:rFonts w:hint="eastAsia"/>
        </w:rPr>
      </w:pPr>
      <w:r>
        <w:rPr>
          <w:rFonts w:hint="eastAsia"/>
        </w:rPr>
        <w:t>实施</w:t>
      </w:r>
      <w:r>
        <w:t>信息化</w:t>
      </w:r>
      <w:r>
        <w:rPr>
          <w:rFonts w:hint="eastAsia"/>
        </w:rPr>
        <w:t>提升</w:t>
      </w:r>
      <w:r>
        <w:t>行动，建设高质量信息</w:t>
      </w:r>
      <w:r>
        <w:rPr>
          <w:rFonts w:hint="eastAsia"/>
        </w:rPr>
        <w:t>化软</w:t>
      </w:r>
      <w:r>
        <w:t>硬件</w:t>
      </w:r>
      <w:r>
        <w:rPr>
          <w:rFonts w:hint="eastAsia"/>
        </w:rPr>
        <w:t>与</w:t>
      </w:r>
      <w:r>
        <w:t>数字资源，</w:t>
      </w:r>
      <w:r>
        <w:rPr>
          <w:rFonts w:hint="eastAsia"/>
        </w:rPr>
        <w:t>全面提升以 5G 通信、物联网和云计算技术深度融合为核心的智慧校园基础环境，实现各类平台数据互通；广泛应用多模态智能终端，实现各种服务一网通办； 打造教育教学云体系，实现无界学习。推动学校信息化水平达到河南一流和全国同类院校领先水平，基本建成协调、绿色、高效、共享的“升级版”智慧校园。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1730445"/>
      <w:docPartObj>
        <w:docPartGallery w:val="autotext"/>
      </w:docPartObj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8DAFD"/>
    <w:multiLevelType w:val="singleLevel"/>
    <w:tmpl w:val="CA08DA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462F94"/>
    <w:multiLevelType w:val="multilevel"/>
    <w:tmpl w:val="12462F94"/>
    <w:lvl w:ilvl="0" w:tentative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00" w:hanging="420"/>
      </w:pPr>
    </w:lvl>
    <w:lvl w:ilvl="2" w:tentative="0">
      <w:start w:val="1"/>
      <w:numFmt w:val="lowerRoman"/>
      <w:lvlText w:val="%3."/>
      <w:lvlJc w:val="right"/>
      <w:pPr>
        <w:ind w:left="2320" w:hanging="420"/>
      </w:pPr>
    </w:lvl>
    <w:lvl w:ilvl="3" w:tentative="0">
      <w:start w:val="1"/>
      <w:numFmt w:val="decimal"/>
      <w:lvlText w:val="%4."/>
      <w:lvlJc w:val="left"/>
      <w:pPr>
        <w:ind w:left="2740" w:hanging="420"/>
      </w:pPr>
    </w:lvl>
    <w:lvl w:ilvl="4" w:tentative="0">
      <w:start w:val="1"/>
      <w:numFmt w:val="lowerLetter"/>
      <w:lvlText w:val="%5)"/>
      <w:lvlJc w:val="left"/>
      <w:pPr>
        <w:ind w:left="3160" w:hanging="420"/>
      </w:pPr>
    </w:lvl>
    <w:lvl w:ilvl="5" w:tentative="0">
      <w:start w:val="1"/>
      <w:numFmt w:val="lowerRoman"/>
      <w:lvlText w:val="%6."/>
      <w:lvlJc w:val="right"/>
      <w:pPr>
        <w:ind w:left="3580" w:hanging="420"/>
      </w:pPr>
    </w:lvl>
    <w:lvl w:ilvl="6" w:tentative="0">
      <w:start w:val="1"/>
      <w:numFmt w:val="decimal"/>
      <w:lvlText w:val="%7."/>
      <w:lvlJc w:val="left"/>
      <w:pPr>
        <w:ind w:left="4000" w:hanging="420"/>
      </w:pPr>
    </w:lvl>
    <w:lvl w:ilvl="7" w:tentative="0">
      <w:start w:val="1"/>
      <w:numFmt w:val="lowerLetter"/>
      <w:lvlText w:val="%8)"/>
      <w:lvlJc w:val="left"/>
      <w:pPr>
        <w:ind w:left="4420" w:hanging="420"/>
      </w:pPr>
    </w:lvl>
    <w:lvl w:ilvl="8" w:tentative="0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4"/>
    <w:rsid w:val="000212B6"/>
    <w:rsid w:val="00044E6F"/>
    <w:rsid w:val="000A4749"/>
    <w:rsid w:val="00131D6A"/>
    <w:rsid w:val="001F0532"/>
    <w:rsid w:val="002318D8"/>
    <w:rsid w:val="00247564"/>
    <w:rsid w:val="00285BA8"/>
    <w:rsid w:val="00293308"/>
    <w:rsid w:val="002C2BD2"/>
    <w:rsid w:val="00340318"/>
    <w:rsid w:val="003A3ED8"/>
    <w:rsid w:val="003E37C7"/>
    <w:rsid w:val="00413179"/>
    <w:rsid w:val="00413236"/>
    <w:rsid w:val="004C096B"/>
    <w:rsid w:val="004C4894"/>
    <w:rsid w:val="0056692F"/>
    <w:rsid w:val="005B5173"/>
    <w:rsid w:val="00623F6D"/>
    <w:rsid w:val="006359AC"/>
    <w:rsid w:val="00667411"/>
    <w:rsid w:val="006A16D7"/>
    <w:rsid w:val="00750F26"/>
    <w:rsid w:val="0075153A"/>
    <w:rsid w:val="007947A7"/>
    <w:rsid w:val="007C65B7"/>
    <w:rsid w:val="007F262E"/>
    <w:rsid w:val="007F5270"/>
    <w:rsid w:val="00823CBA"/>
    <w:rsid w:val="00847DE2"/>
    <w:rsid w:val="00860BB4"/>
    <w:rsid w:val="009071BE"/>
    <w:rsid w:val="0090796B"/>
    <w:rsid w:val="00983D2C"/>
    <w:rsid w:val="009C1283"/>
    <w:rsid w:val="009D7702"/>
    <w:rsid w:val="009F4B82"/>
    <w:rsid w:val="00A06174"/>
    <w:rsid w:val="00A81F0E"/>
    <w:rsid w:val="00A945E2"/>
    <w:rsid w:val="00AB396A"/>
    <w:rsid w:val="00B42740"/>
    <w:rsid w:val="00B81F1D"/>
    <w:rsid w:val="00BB2B3C"/>
    <w:rsid w:val="00BD141A"/>
    <w:rsid w:val="00BF56A2"/>
    <w:rsid w:val="00C428D9"/>
    <w:rsid w:val="00C6284A"/>
    <w:rsid w:val="00C8465B"/>
    <w:rsid w:val="00C92156"/>
    <w:rsid w:val="00D2208E"/>
    <w:rsid w:val="00D30A33"/>
    <w:rsid w:val="00D45718"/>
    <w:rsid w:val="00D5212E"/>
    <w:rsid w:val="00E406D1"/>
    <w:rsid w:val="00E42563"/>
    <w:rsid w:val="00E74052"/>
    <w:rsid w:val="00EA7004"/>
    <w:rsid w:val="00EE0308"/>
    <w:rsid w:val="00EE56E6"/>
    <w:rsid w:val="00EE6005"/>
    <w:rsid w:val="00F3273A"/>
    <w:rsid w:val="00F45D9B"/>
    <w:rsid w:val="00FC1405"/>
    <w:rsid w:val="050C326F"/>
    <w:rsid w:val="1B263630"/>
    <w:rsid w:val="35B37E3B"/>
    <w:rsid w:val="3B7D3ABC"/>
    <w:rsid w:val="4EFA6FCB"/>
    <w:rsid w:val="6EEE5C15"/>
    <w:rsid w:val="721E2981"/>
    <w:rsid w:val="773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20" w:after="120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120" w:after="120"/>
      <w:outlineLvl w:val="1"/>
    </w:pPr>
    <w:rPr>
      <w:rFonts w:ascii="Arial" w:hAnsi="Arial" w:eastAsia="楷体"/>
      <w:b/>
      <w:bCs/>
      <w:kern w:val="0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0">
    <w:name w:val="标题 1 字符"/>
    <w:basedOn w:val="8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customStyle="1" w:styleId="11">
    <w:name w:val="标题 2 字符"/>
    <w:basedOn w:val="8"/>
    <w:link w:val="3"/>
    <w:qFormat/>
    <w:uiPriority w:val="0"/>
    <w:rPr>
      <w:rFonts w:ascii="Arial" w:hAnsi="Arial" w:eastAsia="楷体" w:cs="Times New Roman"/>
      <w:b/>
      <w:bCs/>
      <w:kern w:val="0"/>
      <w:sz w:val="32"/>
      <w:szCs w:val="32"/>
    </w:rPr>
  </w:style>
  <w:style w:type="character" w:customStyle="1" w:styleId="12">
    <w:name w:val="标题 3 字符"/>
    <w:basedOn w:val="8"/>
    <w:link w:val="4"/>
    <w:qFormat/>
    <w:uiPriority w:val="0"/>
    <w:rPr>
      <w:rFonts w:ascii="Times New Roman" w:hAnsi="Times New Roman" w:eastAsia="仿宋" w:cs="Times New Roman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spacing w:line="360" w:lineRule="auto"/>
      <w:ind w:firstLine="420"/>
    </w:pPr>
    <w:rPr>
      <w:rFonts w:asciiTheme="minorHAnsi" w:hAnsiTheme="minorHAnsi" w:cstheme="minorBidi"/>
      <w:szCs w:val="22"/>
    </w:rPr>
  </w:style>
  <w:style w:type="character" w:customStyle="1" w:styleId="14">
    <w:name w:val="页眉 字符"/>
    <w:basedOn w:val="8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1102</Words>
  <Characters>1214</Characters>
  <Lines>151</Lines>
  <Paragraphs>144</Paragraphs>
  <TotalTime>6</TotalTime>
  <ScaleCrop>false</ScaleCrop>
  <LinksUpToDate>false</LinksUpToDate>
  <CharactersWithSpaces>2172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2021-01-14T00:55:00Z</dcterms:created>
  <dc:creator>李 莹</dc:creator>
  <cp:lastModifiedBy>lenovo</cp:lastModifiedBy>
  <cp:lastPrinted>2021-01-14T02:12:00Z</cp:lastPrinted>
  <dcterms:modified xsi:type="dcterms:W3CDTF">2021-03-04T09:12:04Z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